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015E0" w14:textId="77777777" w:rsidR="00545183" w:rsidRPr="00C803F3" w:rsidRDefault="00545183" w:rsidP="007A4896"/>
    <w:bookmarkStart w:id="0" w:name="Title" w:displacedByCustomXml="next"/>
    <w:sdt>
      <w:sdtPr>
        <w:alias w:val="Title"/>
        <w:tag w:val="Title"/>
        <w:id w:val="1323468504"/>
        <w:placeholder>
          <w:docPart w:val="ADD91953B34744E394D056CBBB821BBE"/>
        </w:placeholder>
        <w:text w:multiLine="1"/>
      </w:sdtPr>
      <w:sdtEndPr/>
      <w:sdtContent>
        <w:p w14:paraId="04B42026" w14:textId="77777777" w:rsidR="00545183" w:rsidRPr="00C803F3" w:rsidRDefault="00545183" w:rsidP="007A4896">
          <w:pPr>
            <w:pStyle w:val="Title1"/>
          </w:pPr>
          <w:r>
            <w:t>People and Places Board Annual Report</w:t>
          </w:r>
        </w:p>
      </w:sdtContent>
    </w:sdt>
    <w:bookmarkEnd w:id="0" w:displacedByCustomXml="prev"/>
    <w:sdt>
      <w:sdtPr>
        <w:rPr>
          <w:rStyle w:val="Style6"/>
        </w:rPr>
        <w:alias w:val="Purpose of report"/>
        <w:tag w:val="Purpose of report"/>
        <w:id w:val="-783727919"/>
        <w:placeholder>
          <w:docPart w:val="4D901DEBCE1A40C798363AC200EE9A65"/>
        </w:placeholder>
      </w:sdtPr>
      <w:sdtEndPr>
        <w:rPr>
          <w:rStyle w:val="Style6"/>
        </w:rPr>
      </w:sdtEndPr>
      <w:sdtContent>
        <w:p w14:paraId="3969C5F9" w14:textId="77777777" w:rsidR="00545183" w:rsidRPr="00A627DD" w:rsidRDefault="00545183" w:rsidP="007A4896">
          <w:pPr>
            <w:ind w:left="0" w:firstLine="0"/>
          </w:pPr>
          <w:r w:rsidRPr="00C803F3">
            <w:rPr>
              <w:rStyle w:val="Style6"/>
            </w:rPr>
            <w:t>Purpose of report</w:t>
          </w:r>
        </w:p>
      </w:sdtContent>
    </w:sdt>
    <w:sdt>
      <w:sdtPr>
        <w:rPr>
          <w:rStyle w:val="Title3Char"/>
        </w:rPr>
        <w:alias w:val="Purpose of report"/>
        <w:tag w:val="Purpose of report"/>
        <w:id w:val="796033656"/>
        <w:placeholder>
          <w:docPart w:val="D1BF6FE120DF4C2CA63D582D6C9DEC37"/>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15BC30C2" w14:textId="0665FA9B" w:rsidR="00545183" w:rsidRPr="00C803F3" w:rsidRDefault="00545183" w:rsidP="3075338C">
          <w:pPr>
            <w:ind w:left="0" w:firstLine="0"/>
            <w:rPr>
              <w:rStyle w:val="Title3Char"/>
            </w:rPr>
          </w:pPr>
          <w:r w:rsidRPr="3075338C">
            <w:rPr>
              <w:rStyle w:val="Title3Char"/>
            </w:rPr>
            <w:t>For information.</w:t>
          </w:r>
        </w:p>
      </w:sdtContent>
    </w:sdt>
    <w:sdt>
      <w:sdtPr>
        <w:rPr>
          <w:rStyle w:val="Style6"/>
        </w:rPr>
        <w:id w:val="911819474"/>
        <w:placeholder>
          <w:docPart w:val="B19EF94A949A4E05BA4D346073E30639"/>
        </w:placeholder>
      </w:sdtPr>
      <w:sdtEndPr>
        <w:rPr>
          <w:rStyle w:val="Style6"/>
        </w:rPr>
      </w:sdtEndPr>
      <w:sdtContent>
        <w:p w14:paraId="6FA72D09" w14:textId="77777777" w:rsidR="00545183" w:rsidRPr="00A627DD" w:rsidRDefault="00545183" w:rsidP="007A4896">
          <w:pPr>
            <w:ind w:left="0" w:firstLine="0"/>
          </w:pPr>
          <w:r w:rsidRPr="00C803F3">
            <w:rPr>
              <w:rStyle w:val="Style6"/>
            </w:rPr>
            <w:t>Summary</w:t>
          </w:r>
        </w:p>
      </w:sdtContent>
    </w:sdt>
    <w:p w14:paraId="7B7792B3" w14:textId="3BD64692" w:rsidR="00545183" w:rsidRDefault="00545183" w:rsidP="00545183">
      <w:pPr>
        <w:pStyle w:val="Title3"/>
      </w:pPr>
      <w:r>
        <w:t xml:space="preserve">This report summarises the Board’s activity over the past year. It sets out key achievements in relation to the priorities for the </w:t>
      </w:r>
      <w:r>
        <w:rPr>
          <w:b/>
          <w:bCs/>
        </w:rPr>
        <w:t>People and Places Board</w:t>
      </w:r>
      <w:r>
        <w:t xml:space="preserve"> in 202</w:t>
      </w:r>
      <w:r w:rsidR="00C2611E">
        <w:t>1</w:t>
      </w:r>
      <w:r>
        <w:t>/2</w:t>
      </w:r>
      <w:r w:rsidR="00C2611E">
        <w:t>2</w:t>
      </w:r>
      <w:r>
        <w:t xml:space="preserve"> and looks forward to next year’s priorities. </w:t>
      </w:r>
    </w:p>
    <w:p w14:paraId="063D8130" w14:textId="77777777" w:rsidR="00545183" w:rsidRPr="00F56CEF" w:rsidRDefault="00545183" w:rsidP="00545183">
      <w:pPr>
        <w:pStyle w:val="Title3"/>
        <w:rPr>
          <w:i/>
          <w:iCs/>
        </w:rPr>
      </w:pPr>
      <w:r>
        <w:t xml:space="preserve">Is this report confidential? Yes </w:t>
      </w:r>
      <w:sdt>
        <w:sdtPr>
          <w:rPr>
            <w:i/>
            <w:iCs/>
          </w:rPr>
          <w:id w:val="9641680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rPr>
            <w:i/>
            <w:iCs/>
          </w:rPr>
          <w:id w:val="-2013125756"/>
          <w14:checkbox>
            <w14:checked w14:val="1"/>
            <w14:checkedState w14:val="2612" w14:font="MS Gothic"/>
            <w14:uncheckedState w14:val="2610" w14:font="MS Gothic"/>
          </w14:checkbox>
        </w:sdtPr>
        <w:sdtEndPr/>
        <w:sdtContent>
          <w:r>
            <w:rPr>
              <w:rFonts w:ascii="MS Gothic" w:eastAsia="MS Gothic" w:hAnsi="MS Gothic" w:hint="eastAsia"/>
            </w:rPr>
            <w:t>☒</w:t>
          </w:r>
        </w:sdtContent>
      </w:sdt>
    </w:p>
    <w:p w14:paraId="70A9B81F" w14:textId="77777777" w:rsidR="00545183" w:rsidRDefault="00545183" w:rsidP="00545183">
      <w:pPr>
        <w:pStyle w:val="Title3"/>
      </w:pPr>
      <w:r w:rsidRPr="00C803F3">
        <w:rPr>
          <w:noProof/>
          <w:lang w:val="en-US"/>
        </w:rPr>
        <mc:AlternateContent>
          <mc:Choice Requires="wps">
            <w:drawing>
              <wp:anchor distT="0" distB="0" distL="114300" distR="114300" simplePos="0" relativeHeight="251658240" behindDoc="0" locked="0" layoutInCell="1" allowOverlap="1" wp14:anchorId="6729568B" wp14:editId="4114FC01">
                <wp:simplePos x="0" y="0"/>
                <wp:positionH relativeFrom="margin">
                  <wp:align>right</wp:align>
                </wp:positionH>
                <wp:positionV relativeFrom="paragraph">
                  <wp:posOffset>227256</wp:posOffset>
                </wp:positionV>
                <wp:extent cx="5705475" cy="1839433"/>
                <wp:effectExtent l="0" t="0" r="28575" b="27940"/>
                <wp:wrapNone/>
                <wp:docPr id="1" name="Text Box 1"/>
                <wp:cNvGraphicFramePr/>
                <a:graphic xmlns:a="http://schemas.openxmlformats.org/drawingml/2006/main">
                  <a:graphicData uri="http://schemas.microsoft.com/office/word/2010/wordprocessingShape">
                    <wps:wsp>
                      <wps:cNvSpPr txBox="1"/>
                      <wps:spPr>
                        <a:xfrm>
                          <a:off x="0" y="0"/>
                          <a:ext cx="5705475" cy="18394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E928FCE27BF04BFDB2870FFA3F5EC53E"/>
                              </w:placeholder>
                            </w:sdtPr>
                            <w:sdtEndPr>
                              <w:rPr>
                                <w:rStyle w:val="Style6"/>
                              </w:rPr>
                            </w:sdtEndPr>
                            <w:sdtContent>
                              <w:p w14:paraId="31F8E90A" w14:textId="77777777" w:rsidR="00545183" w:rsidRPr="00A627DD" w:rsidRDefault="00545183" w:rsidP="00545183">
                                <w:pPr>
                                  <w:ind w:left="0" w:firstLine="0"/>
                                </w:pPr>
                                <w:r w:rsidRPr="00C803F3">
                                  <w:rPr>
                                    <w:rStyle w:val="Style6"/>
                                  </w:rPr>
                                  <w:t>Recommendation/s</w:t>
                                </w:r>
                              </w:p>
                            </w:sdtContent>
                          </w:sdt>
                          <w:p w14:paraId="3510F5C8" w14:textId="516E2847" w:rsidR="00545183" w:rsidRDefault="00545183" w:rsidP="00545183">
                            <w:pPr>
                              <w:pStyle w:val="Title3"/>
                            </w:pPr>
                            <w:r>
                              <w:t xml:space="preserve">Members are invited to: </w:t>
                            </w:r>
                          </w:p>
                          <w:p w14:paraId="0A0C0855" w14:textId="0B97A335" w:rsidR="00545183" w:rsidRDefault="00545183" w:rsidP="00545183">
                            <w:pPr>
                              <w:pStyle w:val="Title3"/>
                              <w:numPr>
                                <w:ilvl w:val="0"/>
                                <w:numId w:val="9"/>
                              </w:numPr>
                            </w:pPr>
                            <w:r>
                              <w:t>Note the achievements against the board’s priorities for 202</w:t>
                            </w:r>
                            <w:r w:rsidR="00C2611E">
                              <w:t>1</w:t>
                            </w:r>
                            <w:r>
                              <w:t>/2</w:t>
                            </w:r>
                            <w:r w:rsidR="00C2611E">
                              <w:t>2</w:t>
                            </w:r>
                            <w:r>
                              <w:t xml:space="preserve">; and </w:t>
                            </w:r>
                          </w:p>
                          <w:p w14:paraId="5675EF5F" w14:textId="37FDC2C5" w:rsidR="00545183" w:rsidRPr="00545183" w:rsidRDefault="00545183" w:rsidP="00545183">
                            <w:pPr>
                              <w:pStyle w:val="Title3"/>
                              <w:numPr>
                                <w:ilvl w:val="0"/>
                                <w:numId w:val="9"/>
                              </w:numPr>
                            </w:pPr>
                            <w:r>
                              <w:t>Note the board’s proposed priority areas for 202</w:t>
                            </w:r>
                            <w:r w:rsidR="00C2611E">
                              <w:t>2</w:t>
                            </w:r>
                            <w:r>
                              <w:t>/2</w:t>
                            </w:r>
                            <w:r w:rsidR="00C2611E">
                              <w:t>3</w:t>
                            </w:r>
                          </w:p>
                          <w:p w14:paraId="66B1C8A1" w14:textId="77777777" w:rsidR="00545183" w:rsidRPr="00A627DD" w:rsidRDefault="007F47C0" w:rsidP="00545183">
                            <w:pPr>
                              <w:ind w:left="0" w:firstLine="0"/>
                            </w:pPr>
                            <w:sdt>
                              <w:sdtPr>
                                <w:rPr>
                                  <w:rStyle w:val="Style6"/>
                                </w:rPr>
                                <w:alias w:val="Action/s"/>
                                <w:tag w:val="Action/s"/>
                                <w:id w:val="450136090"/>
                                <w:placeholder>
                                  <w:docPart w:val="F863839DC9CE408E85F115146DAC43B5"/>
                                </w:placeholder>
                              </w:sdtPr>
                              <w:sdtEndPr>
                                <w:rPr>
                                  <w:rStyle w:val="Style6"/>
                                </w:rPr>
                              </w:sdtEndPr>
                              <w:sdtContent>
                                <w:r w:rsidR="00545183" w:rsidRPr="00C803F3">
                                  <w:rPr>
                                    <w:rStyle w:val="Style6"/>
                                  </w:rPr>
                                  <w:t>Action/s</w:t>
                                </w:r>
                              </w:sdtContent>
                            </w:sdt>
                          </w:p>
                          <w:p w14:paraId="11776472" w14:textId="6E454145" w:rsidR="00545183" w:rsidRDefault="00545183" w:rsidP="006A77FF">
                            <w:pPr>
                              <w:pStyle w:val="Title3"/>
                            </w:pPr>
                            <w:r>
                              <w:t xml:space="preserve">Officers to take forward actions as appropriate.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9568B" id="_x0000_t202" coordsize="21600,21600" o:spt="202" path="m,l,21600r21600,l21600,xe">
                <v:stroke joinstyle="miter"/>
                <v:path gradientshapeok="t" o:connecttype="rect"/>
              </v:shapetype>
              <v:shape id="Text Box 1" o:spid="_x0000_s1026" type="#_x0000_t202" style="position:absolute;margin-left:398.05pt;margin-top:17.9pt;width:449.25pt;height:144.8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" fillcolor="white [3201]" strokeweight=".5pt">
                <v:textbox>
                  <w:txbxContent>
                    <w:sdt>
                      <w:sdtPr>
                        <w:rPr>
                          <w:rStyle w:val="Style6"/>
                        </w:rPr>
                        <w:alias w:val="Recommendations"/>
                        <w:tag w:val="Recommendations"/>
                        <w:id w:val="-1634171231"/>
                        <w:placeholder>
                          <w:docPart w:val="E928FCE27BF04BFDB2870FFA3F5EC53E"/>
                        </w:placeholder>
                      </w:sdtPr>
                      <w:sdtEndPr>
                        <w:rPr>
                          <w:rStyle w:val="Style6"/>
                        </w:rPr>
                      </w:sdtEndPr>
                      <w:sdtContent>
                        <w:p w14:paraId="31F8E90A" w14:textId="77777777" w:rsidR="00545183" w:rsidRPr="00A627DD" w:rsidRDefault="00545183" w:rsidP="00545183">
                          <w:pPr>
                            <w:ind w:left="0" w:firstLine="0"/>
                          </w:pPr>
                          <w:r w:rsidRPr="00C803F3">
                            <w:rPr>
                              <w:rStyle w:val="Style6"/>
                            </w:rPr>
                            <w:t>Recommendation/s</w:t>
                          </w:r>
                        </w:p>
                      </w:sdtContent>
                    </w:sdt>
                    <w:p w14:paraId="3510F5C8" w14:textId="516E2847" w:rsidR="00545183" w:rsidRDefault="00545183" w:rsidP="00545183">
                      <w:pPr>
                        <w:pStyle w:val="Title3"/>
                      </w:pPr>
                      <w:r>
                        <w:t xml:space="preserve">Members are invited to: </w:t>
                      </w:r>
                    </w:p>
                    <w:p w14:paraId="0A0C0855" w14:textId="0B97A335" w:rsidR="00545183" w:rsidRDefault="00545183" w:rsidP="00545183">
                      <w:pPr>
                        <w:pStyle w:val="Title3"/>
                        <w:numPr>
                          <w:ilvl w:val="0"/>
                          <w:numId w:val="9"/>
                        </w:numPr>
                      </w:pPr>
                      <w:r>
                        <w:t>Note the achievements against the board’s priorities for 202</w:t>
                      </w:r>
                      <w:r w:rsidR="00C2611E">
                        <w:t>1</w:t>
                      </w:r>
                      <w:r>
                        <w:t>/2</w:t>
                      </w:r>
                      <w:r w:rsidR="00C2611E">
                        <w:t>2</w:t>
                      </w:r>
                      <w:r>
                        <w:t xml:space="preserve">; and </w:t>
                      </w:r>
                    </w:p>
                    <w:p w14:paraId="5675EF5F" w14:textId="37FDC2C5" w:rsidR="00545183" w:rsidRPr="00545183" w:rsidRDefault="00545183" w:rsidP="00545183">
                      <w:pPr>
                        <w:pStyle w:val="Title3"/>
                        <w:numPr>
                          <w:ilvl w:val="0"/>
                          <w:numId w:val="9"/>
                        </w:numPr>
                      </w:pPr>
                      <w:r>
                        <w:t>Note the board’s proposed priority areas for 202</w:t>
                      </w:r>
                      <w:r w:rsidR="00C2611E">
                        <w:t>2</w:t>
                      </w:r>
                      <w:r>
                        <w:t>/2</w:t>
                      </w:r>
                      <w:r w:rsidR="00C2611E">
                        <w:t>3</w:t>
                      </w:r>
                    </w:p>
                    <w:p w14:paraId="66B1C8A1" w14:textId="77777777" w:rsidR="00545183" w:rsidRPr="00A627DD" w:rsidRDefault="007F47C0" w:rsidP="00545183">
                      <w:pPr>
                        <w:ind w:left="0" w:firstLine="0"/>
                      </w:pPr>
                      <w:sdt>
                        <w:sdtPr>
                          <w:rPr>
                            <w:rStyle w:val="Style6"/>
                          </w:rPr>
                          <w:alias w:val="Action/s"/>
                          <w:tag w:val="Action/s"/>
                          <w:id w:val="450136090"/>
                          <w:placeholder>
                            <w:docPart w:val="F863839DC9CE408E85F115146DAC43B5"/>
                          </w:placeholder>
                        </w:sdtPr>
                        <w:sdtEndPr>
                          <w:rPr>
                            <w:rStyle w:val="Style6"/>
                          </w:rPr>
                        </w:sdtEndPr>
                        <w:sdtContent>
                          <w:r w:rsidR="00545183" w:rsidRPr="00C803F3">
                            <w:rPr>
                              <w:rStyle w:val="Style6"/>
                            </w:rPr>
                            <w:t>Action/s</w:t>
                          </w:r>
                        </w:sdtContent>
                      </w:sdt>
                    </w:p>
                    <w:p w14:paraId="11776472" w14:textId="6E454145" w:rsidR="00545183" w:rsidRDefault="00545183" w:rsidP="006A77FF">
                      <w:pPr>
                        <w:pStyle w:val="Title3"/>
                      </w:pPr>
                      <w:r>
                        <w:t xml:space="preserve">Officers to take forward actions as appropriate. </w:t>
                      </w:r>
                    </w:p>
                  </w:txbxContent>
                </v:textbox>
                <w10:wrap anchorx="margin"/>
              </v:shape>
            </w:pict>
          </mc:Fallback>
        </mc:AlternateContent>
      </w:r>
    </w:p>
    <w:p w14:paraId="3A096244" w14:textId="77777777" w:rsidR="00545183" w:rsidRDefault="00545183" w:rsidP="00545183">
      <w:pPr>
        <w:pStyle w:val="Title3"/>
      </w:pPr>
    </w:p>
    <w:p w14:paraId="150BAA64" w14:textId="77777777" w:rsidR="00545183" w:rsidRDefault="00545183" w:rsidP="00545183">
      <w:pPr>
        <w:pStyle w:val="Title3"/>
      </w:pPr>
    </w:p>
    <w:p w14:paraId="7B947014" w14:textId="77777777" w:rsidR="00545183" w:rsidRDefault="00545183" w:rsidP="00545183">
      <w:pPr>
        <w:pStyle w:val="Title3"/>
      </w:pPr>
    </w:p>
    <w:p w14:paraId="089CA07C" w14:textId="77777777" w:rsidR="00545183" w:rsidRDefault="00545183" w:rsidP="00545183">
      <w:pPr>
        <w:pStyle w:val="Title3"/>
      </w:pPr>
    </w:p>
    <w:p w14:paraId="7BC57A34" w14:textId="77777777" w:rsidR="00545183" w:rsidRDefault="00545183" w:rsidP="00545183">
      <w:pPr>
        <w:pStyle w:val="Title3"/>
      </w:pPr>
    </w:p>
    <w:p w14:paraId="61EE0FD4" w14:textId="77777777" w:rsidR="00545183" w:rsidRDefault="00545183" w:rsidP="00545183">
      <w:pPr>
        <w:pStyle w:val="Title3"/>
      </w:pPr>
    </w:p>
    <w:p w14:paraId="04E22A6F" w14:textId="77777777" w:rsidR="00545183" w:rsidRDefault="00545183" w:rsidP="00545183">
      <w:pPr>
        <w:pStyle w:val="Title3"/>
      </w:pPr>
    </w:p>
    <w:p w14:paraId="41D26F76" w14:textId="77777777" w:rsidR="00545183" w:rsidRDefault="00545183" w:rsidP="00545183">
      <w:pPr>
        <w:pStyle w:val="Title3"/>
      </w:pPr>
    </w:p>
    <w:p w14:paraId="410AD078" w14:textId="77777777" w:rsidR="00545183" w:rsidRPr="00C803F3" w:rsidRDefault="007F47C0" w:rsidP="007A4896">
      <w:sdt>
        <w:sdtPr>
          <w:rPr>
            <w:rStyle w:val="Style2"/>
          </w:rPr>
          <w:id w:val="-1751574325"/>
          <w:lock w:val="contentLocked"/>
          <w:placeholder>
            <w:docPart w:val="D7FF6A961CFD4E61A625FD0679E6EE19"/>
          </w:placeholder>
        </w:sdtPr>
        <w:sdtEndPr>
          <w:rPr>
            <w:rStyle w:val="Style2"/>
          </w:rPr>
        </w:sdtEndPr>
        <w:sdtContent>
          <w:r w:rsidR="00545183">
            <w:rPr>
              <w:rStyle w:val="Style2"/>
            </w:rPr>
            <w:t>Contact officer:</w:t>
          </w:r>
        </w:sdtContent>
      </w:sdt>
      <w:r w:rsidR="00545183" w:rsidRPr="00A627DD">
        <w:tab/>
      </w:r>
      <w:r w:rsidR="00545183" w:rsidRPr="00A627DD">
        <w:tab/>
      </w:r>
      <w:sdt>
        <w:sdtPr>
          <w:alias w:val="Contact officer"/>
          <w:tag w:val="Contact officer"/>
          <w:id w:val="1986894198"/>
          <w:placeholder>
            <w:docPart w:val="2E7DF127056E4FDAAA2CF86ACDBF18E8"/>
          </w:placeholder>
          <w:text w:multiLine="1"/>
        </w:sdtPr>
        <w:sdtEndPr/>
        <w:sdtContent>
          <w:r w:rsidR="00545183">
            <w:t>Rebecca Cox</w:t>
          </w:r>
        </w:sdtContent>
      </w:sdt>
    </w:p>
    <w:p w14:paraId="56EC53D3" w14:textId="77777777" w:rsidR="00545183" w:rsidRDefault="007F47C0" w:rsidP="007A4896">
      <w:sdt>
        <w:sdtPr>
          <w:rPr>
            <w:rStyle w:val="Style2"/>
          </w:rPr>
          <w:id w:val="1940027828"/>
          <w:lock w:val="contentLocked"/>
          <w:placeholder>
            <w:docPart w:val="FC6BFEB95E7346208B2D723C170E3135"/>
          </w:placeholder>
        </w:sdtPr>
        <w:sdtEndPr>
          <w:rPr>
            <w:rStyle w:val="Style2"/>
          </w:rPr>
        </w:sdtEndPr>
        <w:sdtContent>
          <w:r w:rsidR="00545183">
            <w:rPr>
              <w:rStyle w:val="Style2"/>
            </w:rPr>
            <w:t>Position:</w:t>
          </w:r>
        </w:sdtContent>
      </w:sdt>
      <w:r w:rsidR="00545183" w:rsidRPr="00A627DD">
        <w:tab/>
      </w:r>
      <w:r w:rsidR="00545183" w:rsidRPr="00A627DD">
        <w:tab/>
      </w:r>
      <w:r w:rsidR="00545183" w:rsidRPr="00A627DD">
        <w:tab/>
      </w:r>
      <w:sdt>
        <w:sdtPr>
          <w:alias w:val="Position"/>
          <w:tag w:val="Contact officer"/>
          <w:id w:val="2049946449"/>
          <w:placeholder>
            <w:docPart w:val="FE1E3D50E957422BAB8FB791C28CF0E9"/>
          </w:placeholder>
          <w:text w:multiLine="1"/>
        </w:sdtPr>
        <w:sdtEndPr/>
        <w:sdtContent>
          <w:r w:rsidR="00545183">
            <w:t>Principal Policy Adviser</w:t>
          </w:r>
        </w:sdtContent>
      </w:sdt>
    </w:p>
    <w:p w14:paraId="4358A363" w14:textId="77777777" w:rsidR="00545183" w:rsidRDefault="007F47C0" w:rsidP="007A4896">
      <w:sdt>
        <w:sdtPr>
          <w:rPr>
            <w:rStyle w:val="Style2"/>
          </w:rPr>
          <w:id w:val="1040625228"/>
          <w:lock w:val="contentLocked"/>
          <w:placeholder>
            <w:docPart w:val="0A108BFB0E6741FEB578DE6367317FC2"/>
          </w:placeholder>
        </w:sdtPr>
        <w:sdtEndPr>
          <w:rPr>
            <w:rStyle w:val="Style2"/>
          </w:rPr>
        </w:sdtEndPr>
        <w:sdtContent>
          <w:r w:rsidR="00545183">
            <w:rPr>
              <w:rStyle w:val="Style2"/>
            </w:rPr>
            <w:t>Phone no:</w:t>
          </w:r>
        </w:sdtContent>
      </w:sdt>
      <w:r w:rsidR="00545183" w:rsidRPr="00A627DD">
        <w:tab/>
      </w:r>
      <w:r w:rsidR="00545183" w:rsidRPr="00A627DD">
        <w:tab/>
      </w:r>
      <w:r w:rsidR="00545183" w:rsidRPr="00A627DD">
        <w:tab/>
      </w:r>
      <w:sdt>
        <w:sdtPr>
          <w:alias w:val="Phone no."/>
          <w:tag w:val="Contact officer"/>
          <w:id w:val="313611300"/>
          <w:placeholder>
            <w:docPart w:val="20381E02ECCD4105A2143C9F42304AAE"/>
          </w:placeholder>
          <w:text w:multiLine="1"/>
        </w:sdtPr>
        <w:sdtEndPr/>
        <w:sdtContent>
          <w:r w:rsidR="00545183" w:rsidRPr="00C803F3">
            <w:t xml:space="preserve">0207 </w:t>
          </w:r>
          <w:r w:rsidR="00545183">
            <w:t>187 7384</w:t>
          </w:r>
        </w:sdtContent>
      </w:sdt>
      <w:r w:rsidR="00545183" w:rsidRPr="00B5377C">
        <w:t xml:space="preserve"> </w:t>
      </w:r>
    </w:p>
    <w:p w14:paraId="3A80EFB9" w14:textId="77777777" w:rsidR="00545183" w:rsidRDefault="007F47C0" w:rsidP="00545183">
      <w:pPr>
        <w:pStyle w:val="Title3"/>
      </w:pPr>
      <w:sdt>
        <w:sdtPr>
          <w:rPr>
            <w:rStyle w:val="Style2"/>
          </w:rPr>
          <w:id w:val="614409820"/>
          <w:lock w:val="contentLocked"/>
          <w:placeholder>
            <w:docPart w:val="C9BCF0315B5746E4BA936B6306428E3F"/>
          </w:placeholder>
        </w:sdtPr>
        <w:sdtEndPr>
          <w:rPr>
            <w:rStyle w:val="Style2"/>
          </w:rPr>
        </w:sdtEndPr>
        <w:sdtContent>
          <w:r w:rsidR="00545183">
            <w:rPr>
              <w:rStyle w:val="Style2"/>
            </w:rPr>
            <w:t>Email:</w:t>
          </w:r>
        </w:sdtContent>
      </w:sdt>
      <w:r w:rsidR="00545183" w:rsidRPr="00A627DD">
        <w:tab/>
      </w:r>
      <w:r w:rsidR="00545183" w:rsidRPr="00A627DD">
        <w:tab/>
      </w:r>
      <w:r w:rsidR="00545183" w:rsidRPr="00A627DD">
        <w:tab/>
      </w:r>
      <w:r w:rsidR="00545183" w:rsidRPr="00A627DD">
        <w:tab/>
      </w:r>
      <w:sdt>
        <w:sdtPr>
          <w:alias w:val="Email"/>
          <w:tag w:val="Contact officer"/>
          <w:id w:val="-312794763"/>
          <w:placeholder>
            <w:docPart w:val="5815396D4E0B44279BAF0D895743149F"/>
          </w:placeholder>
          <w:text w:multiLine="1"/>
        </w:sdtPr>
        <w:sdtEndPr/>
        <w:sdtContent>
          <w:r w:rsidR="00545183">
            <w:t>rebecca.cox</w:t>
          </w:r>
          <w:r w:rsidR="00545183" w:rsidRPr="00C803F3">
            <w:t>@local.gov.uk</w:t>
          </w:r>
        </w:sdtContent>
      </w:sdt>
    </w:p>
    <w:p w14:paraId="7F794F1D" w14:textId="1D25D3F0" w:rsidR="00545183" w:rsidRDefault="00545183" w:rsidP="00545183">
      <w:pPr>
        <w:pStyle w:val="Title3"/>
      </w:pPr>
    </w:p>
    <w:p w14:paraId="4F40715B" w14:textId="7649A1B9" w:rsidR="00C2611E" w:rsidRDefault="00C2611E" w:rsidP="00545183">
      <w:pPr>
        <w:pStyle w:val="Title3"/>
      </w:pPr>
    </w:p>
    <w:p w14:paraId="01CE251B" w14:textId="5C7229B0" w:rsidR="00C2611E" w:rsidRDefault="00C2611E" w:rsidP="00545183">
      <w:pPr>
        <w:pStyle w:val="Title3"/>
      </w:pPr>
    </w:p>
    <w:p w14:paraId="22B63D94" w14:textId="6196872F" w:rsidR="00C2611E" w:rsidRDefault="00C2611E" w:rsidP="00545183">
      <w:pPr>
        <w:pStyle w:val="Title3"/>
      </w:pPr>
    </w:p>
    <w:p w14:paraId="66CD11A1" w14:textId="642A3B7B" w:rsidR="00BA0754" w:rsidRDefault="00BA0754" w:rsidP="00545183">
      <w:pPr>
        <w:pStyle w:val="Title3"/>
      </w:pPr>
    </w:p>
    <w:p w14:paraId="4338D066" w14:textId="77777777" w:rsidR="00BA0754" w:rsidRDefault="00BA0754" w:rsidP="00545183">
      <w:pPr>
        <w:pStyle w:val="Title3"/>
      </w:pPr>
    </w:p>
    <w:p w14:paraId="2DDDEF0B" w14:textId="77777777" w:rsidR="007F4B88" w:rsidRPr="00C803F3" w:rsidRDefault="007F4B88" w:rsidP="00545183">
      <w:pPr>
        <w:pStyle w:val="Title3"/>
      </w:pPr>
    </w:p>
    <w:p w14:paraId="6BDD139A" w14:textId="5922ABA1" w:rsidR="00545183" w:rsidRDefault="00545183" w:rsidP="007A4896">
      <w:pPr>
        <w:pStyle w:val="Title1"/>
      </w:pPr>
      <w:r>
        <w:lastRenderedPageBreak/>
        <w:fldChar w:fldCharType="begin"/>
      </w:r>
      <w:r>
        <w:instrText xml:space="preserve"> REF  Title \h  \* MERGEFORMAT </w:instrText>
      </w:r>
      <w:r>
        <w:fldChar w:fldCharType="separate"/>
      </w:r>
      <w:sdt>
        <w:sdtPr>
          <w:rPr>
            <w:rFonts w:cs="Arial"/>
          </w:rPr>
          <w:alias w:val="Title"/>
          <w:tag w:val="Title"/>
          <w:id w:val="1874719367"/>
          <w:placeholder>
            <w:docPart w:val="D1C0505C35794754B9D07D9D92AF9D16"/>
          </w:placeholder>
          <w:text w:multiLine="1"/>
        </w:sdtPr>
        <w:sdtEndPr/>
        <w:sdtContent>
          <w:r w:rsidR="00E65E4A" w:rsidRPr="00E65E4A">
            <w:rPr>
              <w:rFonts w:cs="Arial"/>
            </w:rPr>
            <w:t>People and Places Board Annual Report</w:t>
          </w:r>
        </w:sdtContent>
      </w:sdt>
      <w:r>
        <w:fldChar w:fldCharType="end"/>
      </w:r>
    </w:p>
    <w:p w14:paraId="65F1BBDC" w14:textId="77777777" w:rsidR="00545183" w:rsidRPr="0008704D" w:rsidRDefault="007F47C0" w:rsidP="007A4896">
      <w:pPr>
        <w:rPr>
          <w:rStyle w:val="ReportTemplate"/>
        </w:rPr>
      </w:pPr>
      <w:sdt>
        <w:sdtPr>
          <w:rPr>
            <w:rStyle w:val="Style6"/>
          </w:rPr>
          <w:alias w:val="Background"/>
          <w:tag w:val="Background"/>
          <w:id w:val="-1335600510"/>
          <w:placeholder>
            <w:docPart w:val="9270161D5C414114931E9507D8B61228"/>
          </w:placeholder>
        </w:sdtPr>
        <w:sdtEndPr>
          <w:rPr>
            <w:rStyle w:val="Style6"/>
          </w:rPr>
        </w:sdtEndPr>
        <w:sdtContent>
          <w:r w:rsidR="00545183" w:rsidRPr="0008704D">
            <w:rPr>
              <w:rStyle w:val="Style6"/>
            </w:rPr>
            <w:t>Background</w:t>
          </w:r>
        </w:sdtContent>
      </w:sdt>
    </w:p>
    <w:p w14:paraId="05C0E375" w14:textId="01D708FA" w:rsidR="00545183" w:rsidRPr="0008704D" w:rsidRDefault="00545183" w:rsidP="007A4896">
      <w:pPr>
        <w:pStyle w:val="ListParagraph"/>
        <w:rPr>
          <w:rStyle w:val="ReportTemplate"/>
        </w:rPr>
      </w:pPr>
      <w:r w:rsidRPr="0008704D">
        <w:t>The People and Places Board was created to provide a clear voice and resource for non-metropolitan authorities within the LGA.</w:t>
      </w:r>
      <w:r w:rsidRPr="0008704D">
        <w:br/>
      </w:r>
    </w:p>
    <w:p w14:paraId="3A52605B" w14:textId="32DCDCDD" w:rsidR="00545183" w:rsidRPr="0008704D" w:rsidRDefault="00545183" w:rsidP="00D92AE6">
      <w:pPr>
        <w:pStyle w:val="ListParagraph"/>
        <w:rPr>
          <w:rStyle w:val="ReportTemplate"/>
        </w:rPr>
      </w:pPr>
      <w:r w:rsidRPr="0008704D">
        <w:t>Members are asked to consider the achievements of the board over the last year against the use of allocated resources and to reflect on whether the board is continuing to meet its original purpose in response to the emerging priorities of non-metropolitan areas.</w:t>
      </w:r>
      <w:r w:rsidR="00D92AE6" w:rsidRPr="0008704D">
        <w:br/>
      </w:r>
    </w:p>
    <w:sdt>
      <w:sdtPr>
        <w:rPr>
          <w:rStyle w:val="Style6"/>
        </w:rPr>
        <w:alias w:val="Issues"/>
        <w:tag w:val="Issues"/>
        <w:id w:val="-1684430981"/>
        <w:placeholder>
          <w:docPart w:val="9270161D5C414114931E9507D8B61228"/>
        </w:placeholder>
      </w:sdtPr>
      <w:sdtEndPr>
        <w:rPr>
          <w:rStyle w:val="Style6"/>
        </w:rPr>
      </w:sdtEndPr>
      <w:sdtContent>
        <w:p w14:paraId="0547654B" w14:textId="016B3981" w:rsidR="00545183" w:rsidRPr="0008704D" w:rsidRDefault="00545183" w:rsidP="007A4896">
          <w:pPr>
            <w:rPr>
              <w:rStyle w:val="ReportTemplate"/>
            </w:rPr>
          </w:pPr>
          <w:r w:rsidRPr="0008704D">
            <w:rPr>
              <w:rStyle w:val="Style6"/>
            </w:rPr>
            <w:t>Priorities and Achievements</w:t>
          </w:r>
        </w:p>
      </w:sdtContent>
    </w:sdt>
    <w:p w14:paraId="1F05A6BF" w14:textId="00C8F291" w:rsidR="00545183" w:rsidRPr="0008704D" w:rsidRDefault="00AA6C83" w:rsidP="003F14C5">
      <w:pPr>
        <w:ind w:left="360" w:hanging="360"/>
        <w:rPr>
          <w:rStyle w:val="ReportTemplate"/>
          <w:b/>
          <w:bCs/>
        </w:rPr>
      </w:pPr>
      <w:r w:rsidRPr="093312EB">
        <w:rPr>
          <w:rStyle w:val="ReportTemplate"/>
          <w:b/>
          <w:bCs/>
        </w:rPr>
        <w:t xml:space="preserve">Levelling up and devolution  </w:t>
      </w:r>
    </w:p>
    <w:p w14:paraId="37A070A3" w14:textId="045F1774" w:rsidR="093312EB" w:rsidRPr="00B70B87" w:rsidRDefault="093312EB" w:rsidP="00B70B87">
      <w:pPr>
        <w:pStyle w:val="ListParagraph"/>
        <w:rPr>
          <w:rFonts w:asciiTheme="minorHAnsi" w:eastAsiaTheme="minorEastAsia" w:hAnsiTheme="minorHAnsi"/>
        </w:rPr>
      </w:pPr>
      <w:r w:rsidRPr="57A99D61">
        <w:rPr>
          <w:rFonts w:eastAsia="Arial" w:cs="Arial"/>
        </w:rPr>
        <w:t xml:space="preserve">The Government’s long-awaited Levelling Up White Paper was published on 2 February 2022. The LGA published a </w:t>
      </w:r>
      <w:hyperlink r:id="rId10">
        <w:r w:rsidRPr="57A99D61">
          <w:rPr>
            <w:rStyle w:val="Hyperlink"/>
            <w:rFonts w:eastAsia="Arial" w:cs="Arial"/>
          </w:rPr>
          <w:t>briefing note</w:t>
        </w:r>
      </w:hyperlink>
      <w:r w:rsidRPr="57A99D61">
        <w:rPr>
          <w:rFonts w:eastAsia="Arial" w:cs="Arial"/>
        </w:rPr>
        <w:t xml:space="preserve"> and </w:t>
      </w:r>
      <w:hyperlink r:id="rId11">
        <w:r w:rsidRPr="57A99D61">
          <w:rPr>
            <w:rStyle w:val="Hyperlink"/>
            <w:rFonts w:eastAsia="Arial" w:cs="Arial"/>
          </w:rPr>
          <w:t>full press release</w:t>
        </w:r>
      </w:hyperlink>
      <w:r w:rsidRPr="57A99D61">
        <w:rPr>
          <w:rFonts w:eastAsia="Arial" w:cs="Arial"/>
        </w:rPr>
        <w:t xml:space="preserve"> in response to the Government’s ambition to pursue 12 national missions and proposals relating to a new devolution framework, a plan to streamline growth funding, a new independent data body and the establishment of a new levelling up advisory council.</w:t>
      </w:r>
    </w:p>
    <w:p w14:paraId="4F1375F0" w14:textId="77777777" w:rsidR="00B70B87" w:rsidRPr="00B70B87" w:rsidRDefault="00B70B87" w:rsidP="00B70B87">
      <w:pPr>
        <w:pStyle w:val="ListParagraph"/>
        <w:numPr>
          <w:ilvl w:val="0"/>
          <w:numId w:val="0"/>
        </w:numPr>
        <w:ind w:left="360"/>
        <w:rPr>
          <w:rFonts w:asciiTheme="minorHAnsi" w:eastAsiaTheme="minorEastAsia" w:hAnsiTheme="minorHAnsi"/>
        </w:rPr>
      </w:pPr>
    </w:p>
    <w:p w14:paraId="0ECDC9E5" w14:textId="3E6DAEF7" w:rsidR="57A99D61" w:rsidRDefault="5E723768" w:rsidP="00B70B87">
      <w:pPr>
        <w:pStyle w:val="ListParagraph"/>
        <w:rPr>
          <w:rFonts w:eastAsia="Arial" w:cs="Arial"/>
        </w:rPr>
      </w:pPr>
      <w:r>
        <w:t xml:space="preserve">Following the announcement of a Levelling Up and Regeneration Bill in the Queen’s Speech, on 10 May, the LGA issued a </w:t>
      </w:r>
      <w:hyperlink r:id="rId12">
        <w:r w:rsidRPr="6B25A256">
          <w:rPr>
            <w:rStyle w:val="Hyperlink"/>
          </w:rPr>
          <w:t>response</w:t>
        </w:r>
      </w:hyperlink>
      <w:r>
        <w:t xml:space="preserve"> emphasising that levelling up wil</w:t>
      </w:r>
      <w:r w:rsidRPr="6B25A256">
        <w:rPr>
          <w:rFonts w:eastAsia="Arial" w:cs="Arial"/>
        </w:rPr>
        <w:t xml:space="preserve">l only be achieved if councils have the powers and funding they need to address interregional and intraregional inequalities, tackle deprivation, and make communities attractive places to live, work and visit. We will be working with parliamentarians and the Department for Levelling Up, Housing and Communities to shape and amend this legislation to ensure it helps </w:t>
      </w:r>
      <w:proofErr w:type="gramStart"/>
      <w:r w:rsidRPr="6B25A256">
        <w:rPr>
          <w:rFonts w:eastAsia="Arial" w:cs="Arial"/>
        </w:rPr>
        <w:t>councils</w:t>
      </w:r>
      <w:proofErr w:type="gramEnd"/>
      <w:r w:rsidRPr="6B25A256">
        <w:rPr>
          <w:rFonts w:eastAsia="Arial" w:cs="Arial"/>
        </w:rPr>
        <w:t xml:space="preserve"> level up and delivers greater devolution.  </w:t>
      </w:r>
    </w:p>
    <w:p w14:paraId="3DCE1524" w14:textId="77777777" w:rsidR="00B70B87" w:rsidRPr="00B70B87" w:rsidRDefault="00B70B87" w:rsidP="00B70B87">
      <w:pPr>
        <w:pStyle w:val="ListParagraph"/>
        <w:numPr>
          <w:ilvl w:val="0"/>
          <w:numId w:val="0"/>
        </w:numPr>
        <w:ind w:left="360"/>
        <w:rPr>
          <w:rFonts w:eastAsia="Arial" w:cs="Arial"/>
        </w:rPr>
      </w:pPr>
    </w:p>
    <w:p w14:paraId="7A5F1916" w14:textId="048A2E75" w:rsidR="57A99D61" w:rsidRDefault="35918423" w:rsidP="6B25A256">
      <w:pPr>
        <w:pStyle w:val="ListParagraph"/>
        <w:rPr>
          <w:rFonts w:eastAsia="Arial" w:cs="Arial"/>
        </w:rPr>
      </w:pPr>
      <w:r w:rsidRPr="6B25A256">
        <w:rPr>
          <w:rFonts w:eastAsia="Arial" w:cs="Arial"/>
        </w:rPr>
        <w:t xml:space="preserve">The Board, with </w:t>
      </w:r>
      <w:r w:rsidR="00C46EC9">
        <w:rPr>
          <w:rFonts w:eastAsia="Arial" w:cs="Arial"/>
        </w:rPr>
        <w:t xml:space="preserve">the </w:t>
      </w:r>
      <w:r w:rsidRPr="6B25A256">
        <w:rPr>
          <w:rFonts w:eastAsia="Arial" w:cs="Arial"/>
        </w:rPr>
        <w:t>City Regions</w:t>
      </w:r>
      <w:r w:rsidR="00C46EC9">
        <w:rPr>
          <w:rFonts w:eastAsia="Arial" w:cs="Arial"/>
        </w:rPr>
        <w:t xml:space="preserve"> Board</w:t>
      </w:r>
      <w:r w:rsidRPr="6B25A256">
        <w:rPr>
          <w:rFonts w:eastAsia="Arial" w:cs="Arial"/>
        </w:rPr>
        <w:t xml:space="preserve"> launched an inquiry into how the Government’s levelling up agenda might better strengthen local communities. The </w:t>
      </w:r>
      <w:hyperlink r:id="rId13" w:anchor=":~:text=The%20Levelling%20Up%20White%20Paper%20presents%20an%20opportunity%20to%20reset,all%20parts%20of%20the%20country.">
        <w:r w:rsidRPr="6B25A256">
          <w:rPr>
            <w:rStyle w:val="Hyperlink"/>
            <w:rFonts w:eastAsia="Arial" w:cs="Arial"/>
          </w:rPr>
          <w:t>Levelling Up Locally Inquiry</w:t>
        </w:r>
      </w:hyperlink>
      <w:r w:rsidRPr="6B25A256">
        <w:rPr>
          <w:rFonts w:eastAsia="Arial" w:cs="Arial"/>
        </w:rPr>
        <w:t xml:space="preserve"> looks beyond the Levelling Up White Paper to investigate the role of local leadership in shaping a recovery that works for all. </w:t>
      </w:r>
    </w:p>
    <w:p w14:paraId="2D52537C" w14:textId="77777777" w:rsidR="57A99D61" w:rsidRPr="00B70B87" w:rsidRDefault="57A99D61" w:rsidP="00B70B87">
      <w:pPr>
        <w:pStyle w:val="ListParagraph"/>
        <w:numPr>
          <w:ilvl w:val="0"/>
          <w:numId w:val="0"/>
        </w:numPr>
        <w:ind w:left="360"/>
        <w:rPr>
          <w:rFonts w:eastAsia="Arial" w:cs="Arial"/>
        </w:rPr>
      </w:pPr>
    </w:p>
    <w:p w14:paraId="7738E1A2" w14:textId="146A6024" w:rsidR="57A99D61" w:rsidRDefault="35918423" w:rsidP="6B25A256">
      <w:pPr>
        <w:pStyle w:val="ListParagraph"/>
        <w:rPr>
          <w:rFonts w:eastAsia="Arial" w:cs="Arial"/>
        </w:rPr>
      </w:pPr>
      <w:r w:rsidRPr="6B25A256">
        <w:rPr>
          <w:rFonts w:eastAsia="Arial" w:cs="Arial"/>
        </w:rPr>
        <w:t>The Board agreed to an independent steering group helping to shape the inquiry’s development including its evidence gathering; making contributions drawing on their own experience and expertise; and formulating a set of recommendations based around each of the themes. The steering group is co-chaired by Cllr Bentley and Mayor Rees and comprise</w:t>
      </w:r>
      <w:r w:rsidR="00FC0C5F">
        <w:rPr>
          <w:rFonts w:eastAsia="Arial" w:cs="Arial"/>
        </w:rPr>
        <w:t xml:space="preserve">s </w:t>
      </w:r>
      <w:r w:rsidRPr="6B25A256">
        <w:rPr>
          <w:rFonts w:eastAsia="Arial" w:cs="Arial"/>
        </w:rPr>
        <w:t xml:space="preserve">members from business, academia, think tanks, community groups and government organisations. </w:t>
      </w:r>
    </w:p>
    <w:p w14:paraId="288D66A1" w14:textId="77777777" w:rsidR="57A99D61" w:rsidRPr="00B70B87" w:rsidRDefault="57A99D61" w:rsidP="00B70B87">
      <w:pPr>
        <w:pStyle w:val="ListParagraph"/>
        <w:numPr>
          <w:ilvl w:val="0"/>
          <w:numId w:val="0"/>
        </w:numPr>
        <w:ind w:left="360"/>
        <w:rPr>
          <w:rFonts w:eastAsia="Arial" w:cs="Arial"/>
        </w:rPr>
      </w:pPr>
    </w:p>
    <w:p w14:paraId="76EF5711" w14:textId="18C8F73F" w:rsidR="57A99D61" w:rsidRPr="00B70B87" w:rsidRDefault="35918423" w:rsidP="6B25A256">
      <w:pPr>
        <w:pStyle w:val="ListParagraph"/>
        <w:rPr>
          <w:rFonts w:eastAsia="Arial" w:cs="Arial"/>
        </w:rPr>
      </w:pPr>
      <w:r w:rsidRPr="6B25A256">
        <w:rPr>
          <w:rFonts w:eastAsia="Arial" w:cs="Arial"/>
        </w:rPr>
        <w:t xml:space="preserve">As part of the inquiry, four roundtables are being held on: funding and alignment, leadership, productivity and prosperity, and place and identity. To date, two of the four roundtables have taken place. A final set of recommendations will be published in </w:t>
      </w:r>
      <w:r w:rsidR="00C93249">
        <w:rPr>
          <w:rFonts w:eastAsia="Arial" w:cs="Arial"/>
        </w:rPr>
        <w:t xml:space="preserve">the </w:t>
      </w:r>
      <w:r w:rsidRPr="6B25A256">
        <w:rPr>
          <w:rFonts w:eastAsia="Arial" w:cs="Arial"/>
        </w:rPr>
        <w:t>Autumn.</w:t>
      </w:r>
    </w:p>
    <w:p w14:paraId="438B318D" w14:textId="337B284D" w:rsidR="093312EB" w:rsidRDefault="6B25A256" w:rsidP="6B25A256">
      <w:pPr>
        <w:ind w:left="-357" w:firstLine="0"/>
        <w:rPr>
          <w:rFonts w:eastAsia="Calibri" w:cs="Arial"/>
          <w:b/>
          <w:bCs/>
        </w:rPr>
      </w:pPr>
      <w:r w:rsidRPr="6B25A256">
        <w:rPr>
          <w:rFonts w:eastAsia="Calibri" w:cs="Arial"/>
          <w:b/>
          <w:bCs/>
        </w:rPr>
        <w:lastRenderedPageBreak/>
        <w:t xml:space="preserve">      Local growth </w:t>
      </w:r>
    </w:p>
    <w:p w14:paraId="3C20144A" w14:textId="3C3A79B2" w:rsidR="0008704D" w:rsidRPr="0008704D" w:rsidRDefault="13066437" w:rsidP="0008704D">
      <w:pPr>
        <w:pStyle w:val="ListParagraph"/>
      </w:pPr>
      <w:r>
        <w:t xml:space="preserve">The Board, </w:t>
      </w:r>
      <w:r w:rsidR="00C93249">
        <w:t>with</w:t>
      </w:r>
      <w:r>
        <w:t xml:space="preserve"> </w:t>
      </w:r>
      <w:r w:rsidR="00C93249">
        <w:t xml:space="preserve">the </w:t>
      </w:r>
      <w:r>
        <w:t>City Regions</w:t>
      </w:r>
      <w:r w:rsidR="00C93249">
        <w:t xml:space="preserve"> Board</w:t>
      </w:r>
      <w:r>
        <w:t>, ha</w:t>
      </w:r>
      <w:r w:rsidR="00C93249">
        <w:t>s</w:t>
      </w:r>
      <w:r>
        <w:t xml:space="preserve"> supported Business in the Community (BITC) Place Taskforce to launch a </w:t>
      </w:r>
      <w:hyperlink r:id="rId14">
        <w:r w:rsidRPr="6B25A256">
          <w:rPr>
            <w:rStyle w:val="Hyperlink"/>
          </w:rPr>
          <w:t>new report</w:t>
        </w:r>
      </w:hyperlink>
      <w:r>
        <w:t xml:space="preserve"> looking into the role of business and cross-sector partnerships in place-based regeneration. Cllr Simon Henig represented the People and Places Board on the Taskforce. The report provides practical recommendations to business, local government and national government on the role business can play in delivering the ‘how’ of the Levelling Up White Paper, as well as the foundations that are needed to transform communities. </w:t>
      </w:r>
      <w:r w:rsidR="00D92AE6">
        <w:br/>
      </w:r>
    </w:p>
    <w:p w14:paraId="36DA9F37" w14:textId="7F716441" w:rsidR="00545183" w:rsidRPr="0008704D" w:rsidRDefault="00AA6C83" w:rsidP="00002E88">
      <w:pPr>
        <w:ind w:left="0" w:firstLine="0"/>
        <w:rPr>
          <w:rStyle w:val="ReportTemplate"/>
        </w:rPr>
      </w:pPr>
      <w:r w:rsidRPr="00002E88">
        <w:rPr>
          <w:rStyle w:val="ReportTemplate"/>
          <w:b/>
          <w:bCs/>
        </w:rPr>
        <w:t xml:space="preserve">Employment and skills </w:t>
      </w:r>
    </w:p>
    <w:p w14:paraId="7DBB69C9" w14:textId="7FBF1946" w:rsidR="0082085E" w:rsidRDefault="621808D7" w:rsidP="08069619">
      <w:pPr>
        <w:pStyle w:val="ListParagraph"/>
        <w:rPr>
          <w:rFonts w:eastAsia="Arial" w:cs="Arial"/>
          <w:lang w:val="en-US"/>
        </w:rPr>
      </w:pPr>
      <w:r w:rsidRPr="6B25A256">
        <w:rPr>
          <w:rFonts w:eastAsia="Arial" w:cs="Arial"/>
        </w:rPr>
        <w:t xml:space="preserve"> </w:t>
      </w:r>
      <w:r w:rsidR="1CD0552F" w:rsidRPr="6B25A256">
        <w:rPr>
          <w:rFonts w:eastAsia="Arial" w:cs="Arial"/>
        </w:rPr>
        <w:t xml:space="preserve">In May, we published </w:t>
      </w:r>
      <w:hyperlink r:id="rId15">
        <w:r w:rsidR="1CD0552F" w:rsidRPr="6B25A256">
          <w:rPr>
            <w:rStyle w:val="Hyperlink"/>
            <w:rFonts w:eastAsia="Arial" w:cs="Arial"/>
          </w:rPr>
          <w:t>Work Local: Unlocking talent to level up</w:t>
        </w:r>
      </w:hyperlink>
      <w:r w:rsidR="1CD0552F" w:rsidRPr="00B70B87">
        <w:rPr>
          <w:rFonts w:eastAsia="Arial" w:cs="Arial"/>
        </w:rPr>
        <w:t xml:space="preserve">, our employment and skills devolution proposals which build on the Levelling up White Paper and recommend ways Whitehall can improve its approach to employment and skills policy for all places right now and deliver a coherent devolution approach. Analysis reveals devolution could result in a 15 per cent </w:t>
      </w:r>
      <w:r w:rsidR="1CD0552F" w:rsidRPr="6B25A256">
        <w:rPr>
          <w:rFonts w:eastAsia="Arial" w:cs="Arial"/>
          <w:lang w:val="en-US"/>
        </w:rPr>
        <w:t>increase in the number of people improving their skills or finding work in a local area</w:t>
      </w:r>
      <w:r w:rsidR="005F1E9E" w:rsidRPr="005F1E9E">
        <w:rPr>
          <w:rFonts w:eastAsia="Arial" w:cs="Arial"/>
        </w:rPr>
        <w:t xml:space="preserve"> </w:t>
      </w:r>
      <w:r w:rsidR="005F1E9E" w:rsidRPr="00B70B87">
        <w:rPr>
          <w:rFonts w:eastAsia="Arial" w:cs="Arial"/>
        </w:rPr>
        <w:t>each year</w:t>
      </w:r>
      <w:r w:rsidR="1CD0552F" w:rsidRPr="6B25A256">
        <w:rPr>
          <w:rFonts w:eastAsia="Arial" w:cs="Arial"/>
          <w:lang w:val="en-US"/>
        </w:rPr>
        <w:t xml:space="preserve">.  </w:t>
      </w:r>
    </w:p>
    <w:p w14:paraId="77A5FD2A" w14:textId="77777777" w:rsidR="00B70B87" w:rsidRPr="00B70B87" w:rsidRDefault="00B70B87" w:rsidP="00B70B87">
      <w:pPr>
        <w:pStyle w:val="ListParagraph"/>
        <w:numPr>
          <w:ilvl w:val="0"/>
          <w:numId w:val="0"/>
        </w:numPr>
        <w:ind w:left="360"/>
        <w:rPr>
          <w:rFonts w:eastAsia="Arial" w:cs="Arial"/>
          <w:lang w:val="en-US"/>
        </w:rPr>
      </w:pPr>
    </w:p>
    <w:p w14:paraId="4C9ED6BB" w14:textId="400E1E6F" w:rsidR="08069619" w:rsidRDefault="1CD0552F" w:rsidP="08069619">
      <w:pPr>
        <w:pStyle w:val="ListParagraph"/>
        <w:rPr>
          <w:rFonts w:eastAsia="Arial" w:cs="Arial"/>
        </w:rPr>
      </w:pPr>
      <w:r w:rsidRPr="6B25A256">
        <w:rPr>
          <w:rFonts w:eastAsia="Arial" w:cs="Arial"/>
        </w:rPr>
        <w:t>Following the Government’s Skills for Jobs White Paper, it launched two consultation and legislated to establish ne</w:t>
      </w:r>
      <w:r w:rsidR="00720041">
        <w:rPr>
          <w:rFonts w:eastAsia="Arial" w:cs="Arial"/>
        </w:rPr>
        <w:t>w</w:t>
      </w:r>
      <w:r w:rsidRPr="6B25A256">
        <w:rPr>
          <w:rFonts w:eastAsia="Arial" w:cs="Arial"/>
        </w:rPr>
        <w:t xml:space="preserve"> Local Skills Improvement Plans. The LGA responded to the consultations on the </w:t>
      </w:r>
      <w:hyperlink r:id="rId16">
        <w:r w:rsidRPr="6B25A256">
          <w:rPr>
            <w:rStyle w:val="Hyperlink"/>
            <w:rFonts w:eastAsia="Arial" w:cs="Arial"/>
          </w:rPr>
          <w:t>National Skills Fund</w:t>
        </w:r>
      </w:hyperlink>
      <w:r w:rsidRPr="6B25A256">
        <w:rPr>
          <w:rFonts w:eastAsia="Arial" w:cs="Arial"/>
        </w:rPr>
        <w:t xml:space="preserve"> and the </w:t>
      </w:r>
      <w:hyperlink r:id="rId17">
        <w:r w:rsidRPr="6B25A256">
          <w:rPr>
            <w:rStyle w:val="Hyperlink"/>
            <w:rFonts w:eastAsia="Arial" w:cs="Arial"/>
          </w:rPr>
          <w:t>FE Funding and Accountability System</w:t>
        </w:r>
      </w:hyperlink>
      <w:r w:rsidRPr="6B25A256">
        <w:rPr>
          <w:rFonts w:eastAsia="Arial" w:cs="Arial"/>
        </w:rPr>
        <w:t xml:space="preserve">, and engaged parliamentarians to support the LGA position on the </w:t>
      </w:r>
      <w:hyperlink r:id="rId18">
        <w:r w:rsidRPr="6B25A256">
          <w:rPr>
            <w:rStyle w:val="Hyperlink"/>
            <w:rFonts w:eastAsia="Arial" w:cs="Arial"/>
          </w:rPr>
          <w:t>Skills and Post 16 Education Bill</w:t>
        </w:r>
      </w:hyperlink>
      <w:r w:rsidRPr="6B25A256">
        <w:rPr>
          <w:rFonts w:eastAsia="Arial" w:cs="Arial"/>
        </w:rPr>
        <w:t xml:space="preserve"> which has now been enacted. </w:t>
      </w:r>
    </w:p>
    <w:p w14:paraId="424D7EE9" w14:textId="77777777" w:rsidR="00B70B87" w:rsidRPr="00B70B87" w:rsidRDefault="00B70B87" w:rsidP="00B70B87">
      <w:pPr>
        <w:pStyle w:val="ListParagraph"/>
        <w:numPr>
          <w:ilvl w:val="0"/>
          <w:numId w:val="0"/>
        </w:numPr>
        <w:ind w:left="360"/>
        <w:rPr>
          <w:rFonts w:eastAsia="Arial" w:cs="Arial"/>
        </w:rPr>
      </w:pPr>
    </w:p>
    <w:p w14:paraId="0AD4CDDC" w14:textId="61AC8F3D" w:rsidR="08069619" w:rsidRDefault="1CD0552F" w:rsidP="08069619">
      <w:pPr>
        <w:pStyle w:val="ListParagraph"/>
        <w:rPr>
          <w:rFonts w:eastAsia="Arial" w:cs="Arial"/>
        </w:rPr>
      </w:pPr>
      <w:r w:rsidRPr="6B25A256">
        <w:rPr>
          <w:rFonts w:eastAsia="Arial" w:cs="Arial"/>
        </w:rPr>
        <w:t xml:space="preserve">We proactively brought together DfE and councils outside of devolution areas to ensure that the £270 million Multiply adult numeracy programme (funded through UKSPF) was routed via councils in non-devolution areas rather than contacted nationally through the Education and Skills Funding Agency. </w:t>
      </w:r>
    </w:p>
    <w:p w14:paraId="33FFF92B" w14:textId="77777777" w:rsidR="00B70B87" w:rsidRPr="00B70B87" w:rsidRDefault="00B70B87" w:rsidP="00B70B87">
      <w:pPr>
        <w:pStyle w:val="ListParagraph"/>
        <w:numPr>
          <w:ilvl w:val="0"/>
          <w:numId w:val="0"/>
        </w:numPr>
        <w:ind w:left="360"/>
        <w:rPr>
          <w:rFonts w:eastAsia="Arial" w:cs="Arial"/>
        </w:rPr>
      </w:pPr>
    </w:p>
    <w:p w14:paraId="37583E84" w14:textId="38D110B8" w:rsidR="009A28AA" w:rsidRPr="0008704D" w:rsidRDefault="621808D7" w:rsidP="08069619">
      <w:pPr>
        <w:pStyle w:val="ListParagraph"/>
        <w:rPr>
          <w:rFonts w:eastAsia="Arial" w:cs="Arial"/>
        </w:rPr>
      </w:pPr>
      <w:r w:rsidRPr="6B25A256">
        <w:rPr>
          <w:rFonts w:eastAsia="Arial" w:cs="Arial"/>
        </w:rPr>
        <w:t xml:space="preserve">We published a </w:t>
      </w:r>
      <w:hyperlink r:id="rId19">
        <w:r w:rsidRPr="6B25A256">
          <w:rPr>
            <w:rStyle w:val="Hyperlink"/>
            <w:rFonts w:eastAsia="Arial" w:cs="Arial"/>
          </w:rPr>
          <w:t>report</w:t>
        </w:r>
      </w:hyperlink>
      <w:r w:rsidR="5E723768" w:rsidRPr="6B25A256">
        <w:rPr>
          <w:rFonts w:eastAsia="Arial" w:cs="Arial"/>
        </w:rPr>
        <w:t xml:space="preserve"> to showcase the work of councils to support and develop education, employment and training pathways, including the wider wrap-around support for young people experiencing disadvantage.</w:t>
      </w:r>
      <w:r w:rsidRPr="6B25A256">
        <w:rPr>
          <w:rFonts w:eastAsia="Arial" w:cs="Arial"/>
        </w:rPr>
        <w:t xml:space="preserve"> </w:t>
      </w:r>
    </w:p>
    <w:p w14:paraId="477B411A" w14:textId="77777777" w:rsidR="00B70B87" w:rsidRPr="00B70B87" w:rsidRDefault="00B70B87" w:rsidP="00B70B87">
      <w:pPr>
        <w:pStyle w:val="ListParagraph"/>
        <w:numPr>
          <w:ilvl w:val="0"/>
          <w:numId w:val="0"/>
        </w:numPr>
        <w:ind w:left="360"/>
        <w:rPr>
          <w:rFonts w:eastAsia="Arial" w:cs="Arial"/>
        </w:rPr>
      </w:pPr>
    </w:p>
    <w:p w14:paraId="7C1AD2CC" w14:textId="5CEEEBB6" w:rsidR="00545183" w:rsidRPr="0008704D" w:rsidRDefault="00144764" w:rsidP="003F14C5">
      <w:pPr>
        <w:ind w:left="0" w:firstLine="0"/>
        <w:rPr>
          <w:rStyle w:val="ReportTemplate"/>
          <w:b/>
          <w:bCs/>
        </w:rPr>
      </w:pPr>
      <w:r>
        <w:rPr>
          <w:rStyle w:val="ReportTemplate"/>
          <w:b/>
          <w:bCs/>
        </w:rPr>
        <w:t xml:space="preserve">Community Renewal Fund and </w:t>
      </w:r>
      <w:r w:rsidR="003F14C5" w:rsidRPr="0008704D">
        <w:rPr>
          <w:rStyle w:val="ReportTemplate"/>
          <w:b/>
          <w:bCs/>
        </w:rPr>
        <w:t>UK Shared Prosperity Fund</w:t>
      </w:r>
    </w:p>
    <w:p w14:paraId="30C18033" w14:textId="265B5B40" w:rsidR="004F06A1" w:rsidRPr="004D3073" w:rsidRDefault="089649E8" w:rsidP="00B72EA2">
      <w:pPr>
        <w:pStyle w:val="ListParagraph"/>
        <w:spacing w:after="0"/>
        <w:textAlignment w:val="baseline"/>
        <w:rPr>
          <w:rFonts w:cs="Arial"/>
        </w:rPr>
      </w:pPr>
      <w:r>
        <w:t xml:space="preserve">In April 2022, the Government published the </w:t>
      </w:r>
      <w:hyperlink r:id="rId20">
        <w:r w:rsidRPr="6B25A256">
          <w:rPr>
            <w:rStyle w:val="Hyperlink"/>
            <w:rFonts w:cs="Arial"/>
          </w:rPr>
          <w:t>UKSPF prospectus and allocations</w:t>
        </w:r>
      </w:hyperlink>
      <w:r>
        <w:t xml:space="preserve">, which </w:t>
      </w:r>
      <w:hyperlink r:id="rId21">
        <w:r w:rsidRPr="6B25A256">
          <w:rPr>
            <w:rStyle w:val="Hyperlink"/>
            <w:rFonts w:cs="Arial"/>
          </w:rPr>
          <w:t>allocated £2.6 billion over three years</w:t>
        </w:r>
      </w:hyperlink>
      <w:r>
        <w:t xml:space="preserve">, as well as </w:t>
      </w:r>
      <w:hyperlink r:id="rId22">
        <w:r w:rsidRPr="6B25A256">
          <w:rPr>
            <w:rStyle w:val="Hyperlink"/>
            <w:rFonts w:cs="Arial"/>
          </w:rPr>
          <w:t>the allocations for the Multiply adult numeracy Programme</w:t>
        </w:r>
      </w:hyperlink>
      <w:r>
        <w:t>.</w:t>
      </w:r>
      <w:r w:rsidR="69977A43">
        <w:t xml:space="preserve"> </w:t>
      </w:r>
      <w:r w:rsidR="5FB397CA">
        <w:t xml:space="preserve">We launched a </w:t>
      </w:r>
      <w:hyperlink r:id="rId23">
        <w:r w:rsidR="5FB397CA" w:rsidRPr="6B25A256">
          <w:rPr>
            <w:rStyle w:val="Hyperlink"/>
          </w:rPr>
          <w:t>UKSPF Hub</w:t>
        </w:r>
      </w:hyperlink>
      <w:r w:rsidR="5FB397CA">
        <w:t xml:space="preserve"> to support local authorities to develop their investment plans.</w:t>
      </w:r>
    </w:p>
    <w:p w14:paraId="19C87680" w14:textId="77777777" w:rsidR="004D3073" w:rsidRPr="004F06A1" w:rsidRDefault="004D3073" w:rsidP="004D3073">
      <w:pPr>
        <w:pStyle w:val="ListParagraph"/>
        <w:numPr>
          <w:ilvl w:val="0"/>
          <w:numId w:val="0"/>
        </w:numPr>
        <w:spacing w:after="0"/>
        <w:ind w:left="360"/>
        <w:textAlignment w:val="baseline"/>
        <w:rPr>
          <w:rFonts w:cs="Arial"/>
        </w:rPr>
      </w:pPr>
    </w:p>
    <w:p w14:paraId="7A0A915C" w14:textId="04960629" w:rsidR="003F14C5" w:rsidRPr="005865B6" w:rsidRDefault="5FB397CA" w:rsidP="00B72EA2">
      <w:pPr>
        <w:pStyle w:val="ListParagraph"/>
        <w:spacing w:after="0"/>
        <w:textAlignment w:val="baseline"/>
        <w:rPr>
          <w:rFonts w:cs="Arial"/>
        </w:rPr>
      </w:pPr>
      <w:r>
        <w:t xml:space="preserve">The announcement confirmed </w:t>
      </w:r>
      <w:r w:rsidR="1AAAEC28">
        <w:t>that the fund would be driven by local authorities</w:t>
      </w:r>
      <w:r w:rsidR="7A23A224">
        <w:t xml:space="preserve">, funding to support capacity building and </w:t>
      </w:r>
      <w:r w:rsidR="3BD3C2C3">
        <w:t xml:space="preserve">the removal of competitive bidding processes. </w:t>
      </w:r>
      <w:r w:rsidR="230DA34F">
        <w:t xml:space="preserve">These </w:t>
      </w:r>
      <w:r w:rsidR="230DA34F">
        <w:lastRenderedPageBreak/>
        <w:t xml:space="preserve">are some of the key asks that </w:t>
      </w:r>
      <w:r w:rsidR="2907D259">
        <w:t xml:space="preserve">we have been consistently lobbying on </w:t>
      </w:r>
      <w:r w:rsidR="6652B2CB">
        <w:t>since the EU referendum.</w:t>
      </w:r>
    </w:p>
    <w:p w14:paraId="5C005726" w14:textId="77777777" w:rsidR="005865B6" w:rsidRPr="005865B6" w:rsidRDefault="005865B6" w:rsidP="005865B6">
      <w:pPr>
        <w:pStyle w:val="ListParagraph"/>
        <w:numPr>
          <w:ilvl w:val="0"/>
          <w:numId w:val="0"/>
        </w:numPr>
        <w:ind w:left="360"/>
        <w:rPr>
          <w:rFonts w:cs="Arial"/>
        </w:rPr>
      </w:pPr>
    </w:p>
    <w:p w14:paraId="4EAFB3C5" w14:textId="77777777" w:rsidR="005B0546" w:rsidRDefault="081FED39" w:rsidP="005B0546">
      <w:pPr>
        <w:pStyle w:val="ListParagraph"/>
        <w:spacing w:after="0"/>
        <w:textAlignment w:val="baseline"/>
        <w:rPr>
          <w:rFonts w:cs="Arial"/>
        </w:rPr>
      </w:pPr>
      <w:r w:rsidRPr="6B25A256">
        <w:rPr>
          <w:rFonts w:cs="Arial"/>
        </w:rPr>
        <w:t>We</w:t>
      </w:r>
      <w:r w:rsidR="7DBE89BB" w:rsidRPr="6B25A256">
        <w:rPr>
          <w:rFonts w:cs="Arial"/>
        </w:rPr>
        <w:t xml:space="preserve"> have continually </w:t>
      </w:r>
      <w:r w:rsidRPr="6B25A256">
        <w:rPr>
          <w:rFonts w:cs="Arial"/>
        </w:rPr>
        <w:t xml:space="preserve">engaged with councils and combined authorities to understand the implications </w:t>
      </w:r>
      <w:r w:rsidR="34294009" w:rsidRPr="6B25A256">
        <w:rPr>
          <w:rFonts w:cs="Arial"/>
        </w:rPr>
        <w:t>of the pro</w:t>
      </w:r>
      <w:r w:rsidR="0D5B662B" w:rsidRPr="6B25A256">
        <w:rPr>
          <w:rFonts w:cs="Arial"/>
        </w:rPr>
        <w:t>spectus</w:t>
      </w:r>
      <w:r w:rsidR="429DB425" w:rsidRPr="6B25A256">
        <w:rPr>
          <w:rFonts w:cs="Arial"/>
        </w:rPr>
        <w:t>,</w:t>
      </w:r>
      <w:r w:rsidR="61219551" w:rsidRPr="6B25A256">
        <w:rPr>
          <w:rFonts w:cs="Arial"/>
        </w:rPr>
        <w:t xml:space="preserve"> and identified some of the key concerns, including the funding gap between the end of </w:t>
      </w:r>
      <w:r w:rsidR="2B14E8CB" w:rsidRPr="6B25A256">
        <w:rPr>
          <w:rFonts w:cs="Arial"/>
        </w:rPr>
        <w:t xml:space="preserve">European Social Fund programmes and the comment of the People &amp; Skills priority in 2024/25, as well as the need </w:t>
      </w:r>
      <w:r w:rsidR="43AD9535" w:rsidRPr="6B25A256">
        <w:rPr>
          <w:rFonts w:cs="Arial"/>
        </w:rPr>
        <w:t>for a longer</w:t>
      </w:r>
      <w:r w:rsidR="3E5632EA" w:rsidRPr="6B25A256">
        <w:rPr>
          <w:rFonts w:cs="Arial"/>
        </w:rPr>
        <w:t>-</w:t>
      </w:r>
      <w:r w:rsidR="43AD9535" w:rsidRPr="6B25A256">
        <w:rPr>
          <w:rFonts w:cs="Arial"/>
        </w:rPr>
        <w:t>term funding solution</w:t>
      </w:r>
      <w:r w:rsidR="2B14E8CB" w:rsidRPr="6B25A256">
        <w:rPr>
          <w:rFonts w:cs="Arial"/>
        </w:rPr>
        <w:t>. We hav</w:t>
      </w:r>
      <w:r w:rsidR="429DB425" w:rsidRPr="6B25A256">
        <w:rPr>
          <w:rFonts w:cs="Arial"/>
        </w:rPr>
        <w:t xml:space="preserve">e raised </w:t>
      </w:r>
      <w:r w:rsidR="762931EC" w:rsidRPr="6B25A256">
        <w:rPr>
          <w:rFonts w:cs="Arial"/>
        </w:rPr>
        <w:t xml:space="preserve">these issues </w:t>
      </w:r>
      <w:r w:rsidR="429DB425" w:rsidRPr="6B25A256">
        <w:rPr>
          <w:rFonts w:cs="Arial"/>
        </w:rPr>
        <w:t xml:space="preserve">through </w:t>
      </w:r>
      <w:hyperlink r:id="rId24">
        <w:r w:rsidR="4DA8C8D8" w:rsidRPr="6B25A256">
          <w:rPr>
            <w:rStyle w:val="Hyperlink"/>
            <w:rFonts w:cs="Arial"/>
          </w:rPr>
          <w:t>the press</w:t>
        </w:r>
      </w:hyperlink>
      <w:r w:rsidR="75D246CA" w:rsidRPr="6B25A256">
        <w:rPr>
          <w:rFonts w:cs="Arial"/>
        </w:rPr>
        <w:t xml:space="preserve"> </w:t>
      </w:r>
      <w:r w:rsidR="312DC641" w:rsidRPr="6B25A256">
        <w:rPr>
          <w:rFonts w:cs="Arial"/>
        </w:rPr>
        <w:t>which was featured in the Financial Times. The Chairs of the People &amp; Places and City Regions</w:t>
      </w:r>
      <w:r w:rsidR="299C5CBF" w:rsidRPr="6B25A256">
        <w:rPr>
          <w:rFonts w:cs="Arial"/>
        </w:rPr>
        <w:t xml:space="preserve"> Boards</w:t>
      </w:r>
      <w:r w:rsidR="75D246CA" w:rsidRPr="6B25A256">
        <w:rPr>
          <w:rFonts w:cs="Arial"/>
        </w:rPr>
        <w:t xml:space="preserve"> </w:t>
      </w:r>
      <w:r w:rsidR="61A30A9E" w:rsidRPr="6B25A256">
        <w:rPr>
          <w:rFonts w:cs="Arial"/>
        </w:rPr>
        <w:t>wrote to the Secretary of State setting out the sector’s concerns</w:t>
      </w:r>
      <w:r w:rsidR="299C5CBF" w:rsidRPr="6B25A256">
        <w:rPr>
          <w:rFonts w:cs="Arial"/>
        </w:rPr>
        <w:t xml:space="preserve"> regarding the funding gap</w:t>
      </w:r>
      <w:r w:rsidR="2F41903A" w:rsidRPr="6B25A256">
        <w:rPr>
          <w:rFonts w:cs="Arial"/>
        </w:rPr>
        <w:t>.</w:t>
      </w:r>
      <w:r w:rsidR="4DA8C8D8" w:rsidRPr="6B25A256">
        <w:rPr>
          <w:rFonts w:cs="Arial"/>
        </w:rPr>
        <w:t xml:space="preserve"> </w:t>
      </w:r>
    </w:p>
    <w:p w14:paraId="45906D73" w14:textId="77777777" w:rsidR="005B0546" w:rsidRPr="005B0546" w:rsidRDefault="005B0546" w:rsidP="005B0546">
      <w:pPr>
        <w:pStyle w:val="ListParagraph"/>
        <w:numPr>
          <w:ilvl w:val="0"/>
          <w:numId w:val="0"/>
        </w:numPr>
        <w:ind w:left="360"/>
        <w:rPr>
          <w:rStyle w:val="normaltextrun"/>
          <w:rFonts w:cs="Arial"/>
        </w:rPr>
      </w:pPr>
    </w:p>
    <w:p w14:paraId="574970AB" w14:textId="0211523E" w:rsidR="00776554" w:rsidRPr="005B0546" w:rsidRDefault="005B0546" w:rsidP="005B0546">
      <w:pPr>
        <w:pStyle w:val="ListParagraph"/>
        <w:spacing w:after="0"/>
        <w:textAlignment w:val="baseline"/>
        <w:rPr>
          <w:rFonts w:cs="Arial"/>
        </w:rPr>
      </w:pPr>
      <w:r w:rsidRPr="005B0546">
        <w:rPr>
          <w:rStyle w:val="normaltextrun"/>
          <w:rFonts w:cs="Arial"/>
        </w:rPr>
        <w:t xml:space="preserve">The LGA has worked with the sector to capture learning from the UK Community Renewal Fund. Following the delay in the announcement of the successful bids, we </w:t>
      </w:r>
      <w:hyperlink r:id="rId25">
        <w:r w:rsidRPr="005B0546">
          <w:rPr>
            <w:rStyle w:val="Hyperlink"/>
            <w:rFonts w:cs="Arial"/>
          </w:rPr>
          <w:t>lobbied successfully for an extension of the fund</w:t>
        </w:r>
      </w:hyperlink>
      <w:r w:rsidRPr="005B0546">
        <w:rPr>
          <w:rStyle w:val="normaltextrun"/>
          <w:rFonts w:cs="Arial"/>
        </w:rPr>
        <w:t>, with the Chairs of the People and Places and City Regions Boards writing to the Secretary of State, outlining the sector’s concerns. We have commissioned Shared Intelligence to capture the learning f</w:t>
      </w:r>
      <w:r w:rsidR="00464D53">
        <w:rPr>
          <w:rStyle w:val="normaltextrun"/>
          <w:rFonts w:cs="Arial"/>
        </w:rPr>
        <w:t>ro</w:t>
      </w:r>
      <w:r w:rsidRPr="005B0546">
        <w:rPr>
          <w:rStyle w:val="normaltextrun"/>
          <w:rFonts w:cs="Arial"/>
        </w:rPr>
        <w:t>m the fund to help inform our wider work on growth funding</w:t>
      </w:r>
      <w:r w:rsidR="00713AAE">
        <w:rPr>
          <w:rStyle w:val="normaltextrun"/>
          <w:rFonts w:cs="Arial"/>
        </w:rPr>
        <w:t>.</w:t>
      </w:r>
      <w:r w:rsidRPr="005B0546">
        <w:rPr>
          <w:rStyle w:val="eop"/>
          <w:rFonts w:cs="Arial"/>
        </w:rPr>
        <w:t> </w:t>
      </w:r>
    </w:p>
    <w:p w14:paraId="114865F6" w14:textId="77777777" w:rsidR="00B70B87" w:rsidRPr="00B70B87" w:rsidRDefault="00B70B87" w:rsidP="009A4F5C">
      <w:pPr>
        <w:pStyle w:val="ListParagraph"/>
        <w:numPr>
          <w:ilvl w:val="0"/>
          <w:numId w:val="0"/>
        </w:numPr>
        <w:spacing w:after="0"/>
        <w:ind w:left="360"/>
        <w:textAlignment w:val="baseline"/>
        <w:rPr>
          <w:rFonts w:cs="Arial"/>
        </w:rPr>
      </w:pPr>
    </w:p>
    <w:p w14:paraId="5F5E83BD" w14:textId="58BCC0C2" w:rsidR="093312EB" w:rsidRPr="00B70B87" w:rsidRDefault="00234ED8" w:rsidP="00B70B87">
      <w:pPr>
        <w:ind w:left="0" w:firstLine="0"/>
        <w:rPr>
          <w:rFonts w:cs="Arial"/>
        </w:rPr>
      </w:pPr>
      <w:r w:rsidRPr="08069619">
        <w:rPr>
          <w:rStyle w:val="Title2"/>
          <w:sz w:val="22"/>
        </w:rPr>
        <w:t>Digital connectivity</w:t>
      </w:r>
    </w:p>
    <w:p w14:paraId="1B10D55E" w14:textId="50E12DD1" w:rsidR="093312EB" w:rsidRPr="00B70B87" w:rsidRDefault="5E723768" w:rsidP="00B70B87">
      <w:pPr>
        <w:pStyle w:val="ListParagraph"/>
        <w:rPr>
          <w:rFonts w:asciiTheme="minorHAnsi" w:eastAsiaTheme="minorEastAsia" w:hAnsiTheme="minorHAnsi"/>
        </w:rPr>
      </w:pPr>
      <w:r>
        <w:t xml:space="preserve">We have </w:t>
      </w:r>
      <w:hyperlink r:id="rId26">
        <w:r w:rsidRPr="6B25A256">
          <w:rPr>
            <w:rStyle w:val="Hyperlink"/>
          </w:rPr>
          <w:t>responded</w:t>
        </w:r>
      </w:hyperlink>
      <w:r>
        <w:t xml:space="preserve"> to a Westminster Hall Debate on digital inclusion, responded to the National Infrastructure Commission’s baseline report call for evidence, submitted evidence and subsequently </w:t>
      </w:r>
      <w:hyperlink r:id="rId27">
        <w:r w:rsidRPr="6B25A256">
          <w:rPr>
            <w:rStyle w:val="Hyperlink"/>
          </w:rPr>
          <w:t>responded</w:t>
        </w:r>
      </w:hyperlink>
      <w:r>
        <w:t xml:space="preserve"> to a P</w:t>
      </w:r>
      <w:r w:rsidR="00AA73AA">
        <w:t xml:space="preserve">ublic </w:t>
      </w:r>
      <w:r>
        <w:t>A</w:t>
      </w:r>
      <w:r w:rsidR="00AA73AA">
        <w:t xml:space="preserve">ccounts </w:t>
      </w:r>
      <w:r>
        <w:t>C</w:t>
      </w:r>
      <w:r w:rsidR="00AA73AA">
        <w:t>ommittee</w:t>
      </w:r>
      <w:r>
        <w:t xml:space="preserve"> report into Project Gigabit which had </w:t>
      </w:r>
      <w:hyperlink r:id="rId28">
        <w:r w:rsidRPr="6B25A256">
          <w:rPr>
            <w:rStyle w:val="Hyperlink"/>
          </w:rPr>
          <w:t>wide coverage from news outlets including the BBC</w:t>
        </w:r>
      </w:hyperlink>
      <w:r>
        <w:t xml:space="preserve">, briefed for a Westminster Hall debate on ultrafast broadband in Devon and Somerset, and Cllr Bentley met with the head of regional tech policy at DCMS. </w:t>
      </w:r>
    </w:p>
    <w:p w14:paraId="0D59EFDC" w14:textId="77777777" w:rsidR="00B70B87" w:rsidRPr="00B70B87" w:rsidRDefault="00B70B87" w:rsidP="00B70B87">
      <w:pPr>
        <w:pStyle w:val="ListParagraph"/>
        <w:numPr>
          <w:ilvl w:val="0"/>
          <w:numId w:val="0"/>
        </w:numPr>
        <w:ind w:left="360"/>
        <w:rPr>
          <w:rFonts w:asciiTheme="minorHAnsi" w:eastAsiaTheme="minorEastAsia" w:hAnsiTheme="minorHAnsi"/>
        </w:rPr>
      </w:pPr>
    </w:p>
    <w:p w14:paraId="4AAC8EA9" w14:textId="64F25845" w:rsidR="093312EB" w:rsidRPr="00B70B87" w:rsidRDefault="5E723768" w:rsidP="00B70B87">
      <w:pPr>
        <w:pStyle w:val="ListParagraph"/>
        <w:rPr>
          <w:rFonts w:asciiTheme="minorHAnsi" w:eastAsiaTheme="minorEastAsia" w:hAnsiTheme="minorHAnsi"/>
        </w:rPr>
      </w:pPr>
      <w:r>
        <w:t xml:space="preserve">We also </w:t>
      </w:r>
      <w:hyperlink r:id="rId29">
        <w:r w:rsidRPr="6B25A256">
          <w:rPr>
            <w:rStyle w:val="Hyperlink"/>
          </w:rPr>
          <w:t>responded</w:t>
        </w:r>
      </w:hyperlink>
      <w:r>
        <w:t xml:space="preserve"> to the Levelling Up White Paper target for the UK to have nationwide gigabit-capable broadband and 4G coverage by 2030 and our response was picked up by </w:t>
      </w:r>
      <w:hyperlink r:id="rId30">
        <w:r w:rsidRPr="6B25A256">
          <w:rPr>
            <w:rStyle w:val="Hyperlink"/>
          </w:rPr>
          <w:t>national outlets</w:t>
        </w:r>
      </w:hyperlink>
      <w:r>
        <w:t xml:space="preserve">. We shared a </w:t>
      </w:r>
      <w:hyperlink r:id="rId31">
        <w:r w:rsidRPr="6B25A256">
          <w:rPr>
            <w:rStyle w:val="Hyperlink"/>
          </w:rPr>
          <w:t>press response</w:t>
        </w:r>
      </w:hyperlink>
      <w:r>
        <w:t xml:space="preserve"> to the Government’s announcement of eight pilot areas to speed up 5G rollout and Cllr Hawthorne, the LGA’s digital connectivity champion, gave an interview at the end of February to the BBC about the gigabit capable broadband rollout. We also issued a </w:t>
      </w:r>
      <w:hyperlink r:id="rId32">
        <w:r w:rsidRPr="6B25A256">
          <w:rPr>
            <w:rStyle w:val="Hyperlink"/>
          </w:rPr>
          <w:t>press release</w:t>
        </w:r>
      </w:hyperlink>
      <w:r>
        <w:t xml:space="preserve"> in response to the Government’s announcement of a change in the planning laws to increase the use of permitted development rights in relation to the size of mobile masts.</w:t>
      </w:r>
    </w:p>
    <w:p w14:paraId="40312F59" w14:textId="77777777" w:rsidR="00B70B87" w:rsidRPr="00B70B87" w:rsidRDefault="00B70B87" w:rsidP="00B70B87">
      <w:pPr>
        <w:pStyle w:val="ListParagraph"/>
        <w:numPr>
          <w:ilvl w:val="0"/>
          <w:numId w:val="0"/>
        </w:numPr>
        <w:ind w:left="360"/>
        <w:rPr>
          <w:rFonts w:asciiTheme="minorHAnsi" w:eastAsiaTheme="minorEastAsia" w:hAnsiTheme="minorHAnsi"/>
        </w:rPr>
      </w:pPr>
    </w:p>
    <w:p w14:paraId="7E379960" w14:textId="6CD2DE7F" w:rsidR="093312EB" w:rsidRDefault="5E723768" w:rsidP="093312EB">
      <w:pPr>
        <w:pStyle w:val="ListParagraph"/>
        <w:rPr>
          <w:rFonts w:asciiTheme="minorHAnsi" w:eastAsiaTheme="minorEastAsia" w:hAnsiTheme="minorHAnsi"/>
        </w:rPr>
      </w:pPr>
      <w:r>
        <w:t>The retirement of the publi</w:t>
      </w:r>
      <w:r w:rsidR="001007A2">
        <w:t>c</w:t>
      </w:r>
      <w:r>
        <w:t xml:space="preserve"> switched telephone network (PSTN) for new digital technologies continues to be cause for concern impacting on both council infrastructure as well as services for residents and we have launched a working group to share good practice and discuss challenges and a </w:t>
      </w:r>
      <w:hyperlink r:id="rId33">
        <w:r w:rsidRPr="6B25A256">
          <w:rPr>
            <w:rStyle w:val="Hyperlink"/>
          </w:rPr>
          <w:t>digital switchover hub</w:t>
        </w:r>
      </w:hyperlink>
      <w:r>
        <w:t xml:space="preserve"> on the LGA website to disseminate useful resources. </w:t>
      </w:r>
    </w:p>
    <w:p w14:paraId="73425263" w14:textId="572F2FFF" w:rsidR="093312EB" w:rsidRDefault="093312EB" w:rsidP="093312EB">
      <w:pPr>
        <w:ind w:left="0"/>
        <w:rPr>
          <w:rFonts w:eastAsia="Calibri" w:cs="Arial"/>
        </w:rPr>
      </w:pPr>
    </w:p>
    <w:p w14:paraId="4400D9A9" w14:textId="56848941" w:rsidR="093312EB" w:rsidRPr="00B70B87" w:rsidRDefault="5E723768" w:rsidP="00B70B87">
      <w:pPr>
        <w:pStyle w:val="ListParagraph"/>
        <w:rPr>
          <w:rFonts w:asciiTheme="minorHAnsi" w:eastAsiaTheme="minorEastAsia" w:hAnsiTheme="minorHAnsi"/>
        </w:rPr>
      </w:pPr>
      <w:r>
        <w:lastRenderedPageBreak/>
        <w:t xml:space="preserve">The Board has long called for further funding from Government for digital connectivity champions to help co-ordinate delivery locally. Mobile UK now echoes these calls having recently published research calling on Government to </w:t>
      </w:r>
      <w:hyperlink r:id="rId34">
        <w:r w:rsidRPr="6B25A256">
          <w:rPr>
            <w:rStyle w:val="Hyperlink"/>
          </w:rPr>
          <w:t>fund local authority digital champions</w:t>
        </w:r>
      </w:hyperlink>
      <w:r>
        <w:t>. In May Cllr Hawthorne met with digital policy leads at District Councils Network and County Councils Network to discuss the role of digital connectivity champions, how we can refine our call on Government and gather further support. Officers have been raising these conversations in monthly meetings with DCMS and the Barrier Busting Taskforce.</w:t>
      </w:r>
    </w:p>
    <w:p w14:paraId="39669114" w14:textId="77777777" w:rsidR="00B70B87" w:rsidRPr="00B70B87" w:rsidRDefault="00B70B87" w:rsidP="00B70B87">
      <w:pPr>
        <w:pStyle w:val="ListParagraph"/>
        <w:numPr>
          <w:ilvl w:val="0"/>
          <w:numId w:val="0"/>
        </w:numPr>
        <w:ind w:left="360"/>
        <w:rPr>
          <w:rFonts w:asciiTheme="minorHAnsi" w:eastAsiaTheme="minorEastAsia" w:hAnsiTheme="minorHAnsi"/>
        </w:rPr>
      </w:pPr>
    </w:p>
    <w:p w14:paraId="44A75DAA" w14:textId="1F6E0707" w:rsidR="0008704D" w:rsidRPr="004E0022" w:rsidRDefault="00545183" w:rsidP="004E0022">
      <w:pPr>
        <w:ind w:left="0" w:firstLine="0"/>
        <w:rPr>
          <w:rStyle w:val="Title2"/>
          <w:bCs/>
          <w:sz w:val="22"/>
        </w:rPr>
      </w:pPr>
      <w:r w:rsidRPr="00C01620">
        <w:rPr>
          <w:rStyle w:val="Title2"/>
          <w:sz w:val="22"/>
        </w:rPr>
        <w:t>Programme of work and priorities</w:t>
      </w:r>
      <w:r w:rsidRPr="004E0022">
        <w:rPr>
          <w:rStyle w:val="Title2"/>
          <w:sz w:val="22"/>
        </w:rPr>
        <w:t xml:space="preserve"> </w:t>
      </w:r>
    </w:p>
    <w:p w14:paraId="4EAB295A" w14:textId="04EA6A7F" w:rsidR="00175B27" w:rsidRPr="00B70B87" w:rsidRDefault="1DE1904A" w:rsidP="6B25A256">
      <w:pPr>
        <w:pStyle w:val="ListParagraph"/>
        <w:rPr>
          <w:rStyle w:val="Title2"/>
          <w:rFonts w:asciiTheme="minorHAnsi" w:eastAsiaTheme="minorEastAsia" w:hAnsiTheme="minorHAnsi"/>
          <w:sz w:val="22"/>
        </w:rPr>
      </w:pPr>
      <w:r>
        <w:t xml:space="preserve">The Board will advocate for Work Local model to be a way of mechanism for enabling the sector deliver a local employment and skills offer to support the levelling up agenda. </w:t>
      </w:r>
      <w:r w:rsidR="5A448662">
        <w:br/>
      </w:r>
    </w:p>
    <w:p w14:paraId="6FE30E54" w14:textId="4D2CF25D" w:rsidR="0008704D" w:rsidRPr="0008704D" w:rsidRDefault="71124D0A" w:rsidP="17F692AF">
      <w:pPr>
        <w:pStyle w:val="ListParagraph"/>
        <w:rPr>
          <w:rStyle w:val="Title2"/>
          <w:b w:val="0"/>
          <w:sz w:val="22"/>
        </w:rPr>
      </w:pPr>
      <w:r w:rsidRPr="6B25A256">
        <w:rPr>
          <w:rStyle w:val="Title2"/>
          <w:b w:val="0"/>
          <w:sz w:val="22"/>
        </w:rPr>
        <w:t xml:space="preserve">The Board will also </w:t>
      </w:r>
      <w:r w:rsidR="423881C8" w:rsidRPr="6B25A256">
        <w:rPr>
          <w:rStyle w:val="Title2"/>
          <w:b w:val="0"/>
          <w:sz w:val="22"/>
        </w:rPr>
        <w:t xml:space="preserve">continue to work to </w:t>
      </w:r>
      <w:r w:rsidRPr="6B25A256">
        <w:rPr>
          <w:rStyle w:val="Title2"/>
          <w:b w:val="0"/>
          <w:sz w:val="22"/>
        </w:rPr>
        <w:t xml:space="preserve">ensure </w:t>
      </w:r>
      <w:r w:rsidR="31E7DA22" w:rsidRPr="6B25A256">
        <w:rPr>
          <w:rStyle w:val="Title2"/>
          <w:b w:val="0"/>
          <w:sz w:val="22"/>
        </w:rPr>
        <w:t xml:space="preserve">that the </w:t>
      </w:r>
      <w:r w:rsidR="55DDEC58" w:rsidRPr="6B25A256">
        <w:rPr>
          <w:rStyle w:val="Title2"/>
          <w:b w:val="0"/>
          <w:sz w:val="22"/>
        </w:rPr>
        <w:t>G</w:t>
      </w:r>
      <w:r w:rsidR="31E7DA22" w:rsidRPr="6B25A256">
        <w:rPr>
          <w:rStyle w:val="Title2"/>
          <w:b w:val="0"/>
          <w:sz w:val="22"/>
        </w:rPr>
        <w:t xml:space="preserve">overnment puts councils at the heart of its Levelling Up </w:t>
      </w:r>
      <w:r w:rsidR="001D479F">
        <w:rPr>
          <w:rStyle w:val="Title2"/>
          <w:b w:val="0"/>
          <w:sz w:val="22"/>
        </w:rPr>
        <w:t>a</w:t>
      </w:r>
      <w:r w:rsidR="31E7DA22" w:rsidRPr="6B25A256">
        <w:rPr>
          <w:rStyle w:val="Title2"/>
          <w:b w:val="0"/>
          <w:sz w:val="22"/>
        </w:rPr>
        <w:t xml:space="preserve">genda. </w:t>
      </w:r>
      <w:r w:rsidR="0EF2910C" w:rsidRPr="6B25A256">
        <w:rPr>
          <w:rStyle w:val="Title2"/>
          <w:b w:val="0"/>
          <w:sz w:val="22"/>
        </w:rPr>
        <w:t xml:space="preserve"> </w:t>
      </w:r>
      <w:r w:rsidR="6D4E2B13">
        <w:br/>
      </w:r>
    </w:p>
    <w:p w14:paraId="3AEC1A47" w14:textId="505AB01A" w:rsidR="00B70B87" w:rsidRPr="00B70B87" w:rsidRDefault="03F9F38E" w:rsidP="00B70B87">
      <w:pPr>
        <w:pStyle w:val="ListParagraph"/>
        <w:rPr>
          <w:rFonts w:asciiTheme="minorHAnsi" w:eastAsiaTheme="minorEastAsia" w:hAnsiTheme="minorHAnsi"/>
        </w:rPr>
      </w:pPr>
      <w:r w:rsidRPr="00B70B87">
        <w:rPr>
          <w:rFonts w:eastAsia="Calibri" w:cs="Arial"/>
        </w:rPr>
        <w:t xml:space="preserve">The </w:t>
      </w:r>
      <w:r w:rsidR="4EE9608B" w:rsidRPr="00B70B87">
        <w:rPr>
          <w:rFonts w:eastAsia="Calibri" w:cs="Arial"/>
        </w:rPr>
        <w:t>Board will continue to seek feedback on the UK Community R</w:t>
      </w:r>
      <w:r w:rsidR="3CBE01A3" w:rsidRPr="00B70B87">
        <w:rPr>
          <w:rFonts w:eastAsia="Calibri" w:cs="Arial"/>
        </w:rPr>
        <w:t xml:space="preserve">enewal </w:t>
      </w:r>
      <w:r w:rsidR="4EE9608B" w:rsidRPr="00B70B87">
        <w:rPr>
          <w:rFonts w:eastAsia="Calibri" w:cs="Arial"/>
        </w:rPr>
        <w:t>F</w:t>
      </w:r>
      <w:r w:rsidR="27F4A564" w:rsidRPr="00B70B87">
        <w:rPr>
          <w:rFonts w:eastAsia="Calibri" w:cs="Arial"/>
        </w:rPr>
        <w:t>und</w:t>
      </w:r>
      <w:r w:rsidR="4EE9608B" w:rsidRPr="00B70B87">
        <w:rPr>
          <w:rFonts w:eastAsia="Calibri" w:cs="Arial"/>
        </w:rPr>
        <w:t xml:space="preserve"> process </w:t>
      </w:r>
      <w:r w:rsidR="36385E40" w:rsidRPr="00B70B87">
        <w:rPr>
          <w:rFonts w:eastAsia="Calibri" w:cs="Arial"/>
        </w:rPr>
        <w:t xml:space="preserve">to help the development of </w:t>
      </w:r>
      <w:r w:rsidR="4EE9608B" w:rsidRPr="00B70B87">
        <w:rPr>
          <w:rFonts w:eastAsia="Calibri" w:cs="Arial"/>
        </w:rPr>
        <w:t>the design of the forthcoming UK Shared Prosperity Fund</w:t>
      </w:r>
      <w:r w:rsidR="005550F8" w:rsidRPr="00B70B87">
        <w:rPr>
          <w:rFonts w:eastAsia="Calibri" w:cs="Arial"/>
        </w:rPr>
        <w:t xml:space="preserve"> and ensure that councils </w:t>
      </w:r>
      <w:r w:rsidR="00234107" w:rsidRPr="00B70B87">
        <w:rPr>
          <w:rFonts w:eastAsia="Calibri" w:cs="Arial"/>
        </w:rPr>
        <w:t xml:space="preserve">play a key role </w:t>
      </w:r>
      <w:r w:rsidR="005550F8" w:rsidRPr="00B70B87">
        <w:rPr>
          <w:rFonts w:eastAsia="Calibri" w:cs="Arial"/>
        </w:rPr>
        <w:t>in managing growth funding through the Levelling Up Fund and UKSPF</w:t>
      </w:r>
      <w:r w:rsidR="00234107" w:rsidRPr="00B70B87">
        <w:rPr>
          <w:rFonts w:eastAsia="Calibri" w:cs="Arial"/>
        </w:rPr>
        <w:t>.</w:t>
      </w:r>
    </w:p>
    <w:p w14:paraId="602B5C85" w14:textId="77777777" w:rsidR="6B25A256" w:rsidRPr="00B70B87" w:rsidRDefault="6B25A256" w:rsidP="00B70B87">
      <w:pPr>
        <w:pStyle w:val="ListParagraph"/>
        <w:numPr>
          <w:ilvl w:val="0"/>
          <w:numId w:val="0"/>
        </w:numPr>
        <w:ind w:left="360"/>
        <w:rPr>
          <w:rFonts w:asciiTheme="minorHAnsi" w:eastAsiaTheme="minorEastAsia" w:hAnsiTheme="minorHAnsi"/>
        </w:rPr>
      </w:pPr>
    </w:p>
    <w:p w14:paraId="068B4D59" w14:textId="08869EB0" w:rsidR="093312EB" w:rsidRDefault="5E723768" w:rsidP="093312EB">
      <w:pPr>
        <w:pStyle w:val="ListParagraph"/>
        <w:rPr>
          <w:rFonts w:asciiTheme="minorHAnsi" w:eastAsiaTheme="minorEastAsia" w:hAnsiTheme="minorHAnsi"/>
        </w:rPr>
      </w:pPr>
      <w:r w:rsidRPr="6B25A256">
        <w:rPr>
          <w:rFonts w:eastAsia="Arial" w:cs="Arial"/>
        </w:rPr>
        <w:t xml:space="preserve">The Board is now well established as an important voice on digital connectivity, but as the policy agenda is currently in a largely technical phase. The Board will now play a defining role in the increasingly high-profile area of digital exclusion following a session on ‘digital levelling up’ at the LGA’s annual conference. </w:t>
      </w:r>
    </w:p>
    <w:p w14:paraId="2F82784A" w14:textId="77777777" w:rsidR="093312EB" w:rsidRPr="00B70B87" w:rsidRDefault="093312EB" w:rsidP="00B70B87">
      <w:pPr>
        <w:pStyle w:val="ListParagraph"/>
        <w:numPr>
          <w:ilvl w:val="0"/>
          <w:numId w:val="0"/>
        </w:numPr>
        <w:ind w:left="360"/>
        <w:rPr>
          <w:rFonts w:asciiTheme="minorHAnsi" w:eastAsiaTheme="minorEastAsia" w:hAnsiTheme="minorHAnsi"/>
        </w:rPr>
      </w:pPr>
    </w:p>
    <w:p w14:paraId="12A5CBCA" w14:textId="77777777" w:rsidR="00545183" w:rsidRPr="0008704D" w:rsidRDefault="007F47C0" w:rsidP="007A4896">
      <w:pPr>
        <w:rPr>
          <w:rStyle w:val="ReportTemplate"/>
        </w:rPr>
      </w:pPr>
      <w:sdt>
        <w:sdtPr>
          <w:rPr>
            <w:rStyle w:val="Style6"/>
          </w:rPr>
          <w:alias w:val="Next steps"/>
          <w:tag w:val="Next steps"/>
          <w:id w:val="538939935"/>
          <w:placeholder>
            <w:docPart w:val="554407FA91EE480CBC8F0DA78C1B0E76"/>
          </w:placeholder>
        </w:sdtPr>
        <w:sdtEndPr>
          <w:rPr>
            <w:rStyle w:val="Style6"/>
          </w:rPr>
        </w:sdtEndPr>
        <w:sdtContent>
          <w:r w:rsidR="00545183" w:rsidRPr="0008704D">
            <w:rPr>
              <w:rStyle w:val="Style6"/>
            </w:rPr>
            <w:t>Next steps</w:t>
          </w:r>
        </w:sdtContent>
      </w:sdt>
    </w:p>
    <w:p w14:paraId="3F02034A" w14:textId="7AB2E5C4" w:rsidR="00C16F24" w:rsidRDefault="6E9BB209" w:rsidP="00D507DC">
      <w:pPr>
        <w:pStyle w:val="ListParagraph"/>
      </w:pPr>
      <w:r w:rsidRPr="6B25A256">
        <w:rPr>
          <w:rStyle w:val="ReportTemplate"/>
        </w:rPr>
        <w:t>Officers to take forward actions as appropriate to draft a work programme for the board</w:t>
      </w:r>
      <w:r w:rsidR="598E3B03" w:rsidRPr="6B25A256">
        <w:rPr>
          <w:rStyle w:val="ReportTemplate"/>
        </w:rPr>
        <w:t>.</w:t>
      </w:r>
    </w:p>
    <w:sectPr w:rsidR="00C16F24">
      <w:headerReference w:type="default" r:id="rId35"/>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B3B3C" w14:textId="77777777" w:rsidR="00366FF0" w:rsidRDefault="00366FF0" w:rsidP="00545183">
      <w:pPr>
        <w:spacing w:after="0" w:line="240" w:lineRule="auto"/>
      </w:pPr>
      <w:r>
        <w:separator/>
      </w:r>
    </w:p>
  </w:endnote>
  <w:endnote w:type="continuationSeparator" w:id="0">
    <w:p w14:paraId="17B5ABDB" w14:textId="77777777" w:rsidR="00366FF0" w:rsidRDefault="00366FF0" w:rsidP="00545183">
      <w:pPr>
        <w:spacing w:after="0" w:line="240" w:lineRule="auto"/>
      </w:pPr>
      <w:r>
        <w:continuationSeparator/>
      </w:r>
    </w:p>
  </w:endnote>
  <w:endnote w:type="continuationNotice" w:id="1">
    <w:p w14:paraId="0EF57669" w14:textId="77777777" w:rsidR="00366FF0" w:rsidRDefault="00366F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55 Roman">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0006" w14:textId="77777777" w:rsidR="007A7010" w:rsidRDefault="007A7010" w:rsidP="007A7010">
    <w:pPr>
      <w:pStyle w:val="IDeAFooterAddress"/>
      <w:ind w:left="-567" w:right="-567"/>
      <w:jc w:val="center"/>
      <w:rPr>
        <w:rFonts w:ascii="Arial" w:hAnsi="Arial" w:cs="Arial"/>
        <w:szCs w:val="16"/>
      </w:rPr>
    </w:pPr>
  </w:p>
  <w:p w14:paraId="608C0FA4" w14:textId="740D78C8" w:rsidR="007A4896" w:rsidRPr="007A7010" w:rsidRDefault="007A7010" w:rsidP="007A7010">
    <w:pPr>
      <w:pStyle w:val="IDeAFooterAddress"/>
      <w:ind w:left="-907" w:right="-907"/>
      <w:jc w:val="center"/>
      <w:rPr>
        <w:rFonts w:ascii="Arial" w:hAnsi="Arial" w:cs="Arial"/>
      </w:rPr>
    </w:pPr>
    <w:r>
      <w:rPr>
        <w:rFonts w:ascii="Arial" w:hAnsi="Arial" w:cs="Arial"/>
        <w:szCs w:val="16"/>
      </w:rPr>
      <w:t>1</w:t>
    </w:r>
    <w:r w:rsidRPr="00E86432">
      <w:rPr>
        <w:rFonts w:ascii="Arial" w:hAnsi="Arial" w:cs="Arial"/>
        <w:szCs w:val="16"/>
      </w:rPr>
      <w:t>8</w:t>
    </w:r>
    <w:r>
      <w:rPr>
        <w:rFonts w:ascii="Arial" w:hAnsi="Arial" w:cs="Arial"/>
        <w:szCs w:val="16"/>
      </w:rPr>
      <w:t xml:space="preserve"> Smith Square, London, SW1P 3HZ</w:t>
    </w:r>
    <w:r w:rsidRPr="00E86432">
      <w:rPr>
        <w:rFonts w:ascii="Arial" w:hAnsi="Arial" w:cs="Arial"/>
        <w:szCs w:val="16"/>
      </w:rPr>
      <w:t xml:space="preserve"> </w:t>
    </w:r>
    <w:r>
      <w:rPr>
        <w:rFonts w:ascii="Arial" w:hAnsi="Arial" w:cs="Arial"/>
        <w:szCs w:val="16"/>
      </w:rPr>
      <w:t xml:space="preserve">     </w:t>
    </w:r>
    <w:hyperlink r:id="rId1" w:history="1">
      <w:r w:rsidRPr="00E86432">
        <w:rPr>
          <w:rFonts w:ascii="Arial" w:hAnsi="Arial" w:cs="Arial"/>
          <w:color w:val="000000"/>
          <w:szCs w:val="16"/>
        </w:rPr>
        <w:t>www.local.gov.uk</w:t>
      </w:r>
    </w:hyperlink>
    <w:r>
      <w:rPr>
        <w:rFonts w:ascii="Arial" w:hAnsi="Arial" w:cs="Arial"/>
        <w:szCs w:val="16"/>
      </w:rPr>
      <w:t xml:space="preserve">      </w:t>
    </w:r>
    <w:r w:rsidRPr="00E86432">
      <w:rPr>
        <w:rFonts w:ascii="Arial" w:hAnsi="Arial" w:cs="Arial"/>
        <w:b/>
        <w:szCs w:val="16"/>
      </w:rPr>
      <w:t xml:space="preserve">Telephone </w:t>
    </w:r>
    <w:r>
      <w:rPr>
        <w:rFonts w:ascii="Arial" w:hAnsi="Arial" w:cs="Arial"/>
        <w:szCs w:val="16"/>
      </w:rPr>
      <w:t xml:space="preserve">020 7664 3000      </w:t>
    </w:r>
    <w:r w:rsidRPr="00E86432">
      <w:rPr>
        <w:rFonts w:ascii="Arial" w:hAnsi="Arial" w:cs="Arial"/>
        <w:b/>
        <w:szCs w:val="16"/>
      </w:rPr>
      <w:t xml:space="preserve">Email </w:t>
    </w:r>
    <w:hyperlink r:id="rId2" w:history="1">
      <w:r w:rsidRPr="00E86432">
        <w:rPr>
          <w:rFonts w:ascii="Arial" w:hAnsi="Arial" w:cs="Arial"/>
          <w:color w:val="000000"/>
          <w:szCs w:val="16"/>
        </w:rPr>
        <w:t>info@local.gov.uk</w:t>
      </w:r>
    </w:hyperlink>
    <w:r>
      <w:rPr>
        <w:rFonts w:ascii="Arial" w:hAnsi="Arial" w:cs="Arial"/>
        <w:szCs w:val="16"/>
      </w:rPr>
      <w:t xml:space="preserve">     </w:t>
    </w:r>
    <w:r>
      <w:rPr>
        <w:rFonts w:ascii="Arial" w:hAnsi="Arial" w:cs="Arial"/>
        <w:szCs w:val="16"/>
      </w:rPr>
      <w:br/>
    </w:r>
    <w:r w:rsidRPr="00E86432">
      <w:rPr>
        <w:rFonts w:ascii="Arial" w:hAnsi="Arial" w:cs="Arial"/>
        <w:szCs w:val="16"/>
      </w:rPr>
      <w:t>Local Government Association company number 11177145  Improvement and Development Agency for Local Government company</w:t>
    </w:r>
    <w:r>
      <w:rPr>
        <w:rFonts w:ascii="Arial" w:hAnsi="Arial" w:cs="Arial"/>
        <w:szCs w:val="16"/>
      </w:rPr>
      <w:t xml:space="preserve"> </w:t>
    </w:r>
    <w:r w:rsidRPr="00E86432">
      <w:rPr>
        <w:rFonts w:ascii="Arial" w:hAnsi="Arial" w:cs="Arial"/>
        <w:szCs w:val="16"/>
      </w:rPr>
      <w:t>number 03675577</w:t>
    </w:r>
    <w:r>
      <w:rPr>
        <w:rFonts w:ascii="Arial" w:hAnsi="Arial" w:cs="Arial"/>
        <w:szCs w:val="16"/>
      </w:rPr>
      <w:br/>
    </w:r>
    <w:r>
      <w:rPr>
        <w:rFonts w:ascii="Arial" w:hAnsi="Arial" w:cs="Arial"/>
        <w:b/>
        <w:szCs w:val="16"/>
      </w:rPr>
      <w:t xml:space="preserve">                               Chairman</w:t>
    </w:r>
    <w:r w:rsidRPr="00E86432">
      <w:rPr>
        <w:rFonts w:ascii="Arial" w:hAnsi="Arial" w:cs="Arial"/>
        <w:b/>
        <w:szCs w:val="16"/>
      </w:rPr>
      <w:t>:</w:t>
    </w:r>
    <w:r w:rsidRPr="00E86432">
      <w:rPr>
        <w:rFonts w:ascii="Arial" w:hAnsi="Arial" w:cs="Arial"/>
        <w:szCs w:val="16"/>
      </w:rPr>
      <w:t xml:space="preserve"> </w:t>
    </w:r>
    <w:r>
      <w:rPr>
        <w:rFonts w:ascii="Arial" w:hAnsi="Arial" w:cs="Arial"/>
        <w:szCs w:val="16"/>
      </w:rPr>
      <w:t xml:space="preserve">Councillor James Jamieson   </w:t>
    </w:r>
    <w:r w:rsidRPr="00E86432">
      <w:rPr>
        <w:rFonts w:ascii="Arial" w:hAnsi="Arial" w:cs="Arial"/>
        <w:b/>
        <w:szCs w:val="16"/>
      </w:rPr>
      <w:t>Chief Executive:</w:t>
    </w:r>
    <w:r w:rsidRPr="00E86432">
      <w:rPr>
        <w:rFonts w:ascii="Arial" w:hAnsi="Arial" w:cs="Arial"/>
        <w:szCs w:val="16"/>
      </w:rPr>
      <w:t xml:space="preserve"> Mark Lloyd</w:t>
    </w:r>
    <w:r>
      <w:rPr>
        <w:rFonts w:ascii="Arial" w:hAnsi="Arial" w:cs="Arial"/>
        <w:szCs w:val="16"/>
      </w:rPr>
      <w:t xml:space="preserve"> CBE</w:t>
    </w:r>
    <w:r w:rsidRPr="00E86432">
      <w:rPr>
        <w:rFonts w:ascii="Arial" w:hAnsi="Arial" w:cs="Arial"/>
        <w:szCs w:val="16"/>
      </w:rPr>
      <w:t xml:space="preserve"> </w:t>
    </w:r>
    <w:r>
      <w:rPr>
        <w:rFonts w:ascii="Arial" w:hAnsi="Arial" w:cs="Arial"/>
        <w:szCs w:val="16"/>
      </w:rPr>
      <w:t xml:space="preserve">  </w:t>
    </w:r>
    <w:r>
      <w:rPr>
        <w:rFonts w:ascii="Arial" w:hAnsi="Arial" w:cs="Arial"/>
        <w:b/>
        <w:szCs w:val="16"/>
      </w:rPr>
      <w:t>President</w:t>
    </w:r>
    <w:r w:rsidRPr="00E86432">
      <w:rPr>
        <w:rFonts w:ascii="Arial" w:hAnsi="Arial" w:cs="Arial"/>
        <w:b/>
        <w:szCs w:val="16"/>
      </w:rPr>
      <w:t>:</w:t>
    </w:r>
    <w:r w:rsidRPr="00E86432">
      <w:rPr>
        <w:rFonts w:ascii="Arial" w:hAnsi="Arial" w:cs="Arial"/>
        <w:szCs w:val="16"/>
      </w:rPr>
      <w:t xml:space="preserve"> </w:t>
    </w:r>
    <w:r w:rsidRPr="009F4321">
      <w:rPr>
        <w:rFonts w:ascii="Arial" w:hAnsi="Arial" w:cs="Arial"/>
        <w:szCs w:val="16"/>
      </w:rPr>
      <w:t>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E8A26" w14:textId="77777777" w:rsidR="00366FF0" w:rsidRDefault="00366FF0" w:rsidP="00545183">
      <w:pPr>
        <w:spacing w:after="0" w:line="240" w:lineRule="auto"/>
      </w:pPr>
      <w:r>
        <w:separator/>
      </w:r>
    </w:p>
  </w:footnote>
  <w:footnote w:type="continuationSeparator" w:id="0">
    <w:p w14:paraId="3F975F54" w14:textId="77777777" w:rsidR="00366FF0" w:rsidRDefault="00366FF0" w:rsidP="00545183">
      <w:pPr>
        <w:spacing w:after="0" w:line="240" w:lineRule="auto"/>
      </w:pPr>
      <w:r>
        <w:continuationSeparator/>
      </w:r>
    </w:p>
  </w:footnote>
  <w:footnote w:type="continuationNotice" w:id="1">
    <w:p w14:paraId="48904BC4" w14:textId="77777777" w:rsidR="00366FF0" w:rsidRDefault="00366F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6FFE" w14:textId="77777777" w:rsidR="007A4896" w:rsidRDefault="007A4896">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7A4896" w:rsidRPr="00C25CA7" w14:paraId="298B2E25" w14:textId="77777777" w:rsidTr="17F692AF">
      <w:trPr>
        <w:trHeight w:val="416"/>
      </w:trPr>
      <w:tc>
        <w:tcPr>
          <w:tcW w:w="5812" w:type="dxa"/>
          <w:vMerge w:val="restart"/>
        </w:tcPr>
        <w:p w14:paraId="30383F83" w14:textId="77777777" w:rsidR="007A4896" w:rsidRPr="00C803F3" w:rsidRDefault="17F692AF" w:rsidP="007A4896">
          <w:r>
            <w:rPr>
              <w:noProof/>
            </w:rPr>
            <w:drawing>
              <wp:inline distT="0" distB="0" distL="0" distR="0" wp14:anchorId="6E7ABD2F" wp14:editId="04CB4E1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alias w:val="Board"/>
          <w:tag w:val="Board"/>
          <w:id w:val="416908834"/>
          <w:placeholder>
            <w:docPart w:val="ADD91953B34744E394D056CBBB821BBE"/>
          </w:placeholder>
        </w:sdtPr>
        <w:sdtEndPr/>
        <w:sdtContent>
          <w:tc>
            <w:tcPr>
              <w:tcW w:w="4106" w:type="dxa"/>
            </w:tcPr>
            <w:p w14:paraId="78E94F11" w14:textId="7B2E709A" w:rsidR="007A4896" w:rsidRPr="00C803F3" w:rsidRDefault="00545183" w:rsidP="007A4896">
              <w:r w:rsidRPr="006A77FF">
                <w:rPr>
                  <w:b/>
                  <w:bCs/>
                </w:rPr>
                <w:t>People and Places Board</w:t>
              </w:r>
            </w:p>
          </w:tc>
        </w:sdtContent>
      </w:sdt>
    </w:tr>
    <w:tr w:rsidR="007A4896" w14:paraId="30129BC0" w14:textId="77777777" w:rsidTr="17F692AF">
      <w:trPr>
        <w:trHeight w:val="406"/>
      </w:trPr>
      <w:tc>
        <w:tcPr>
          <w:tcW w:w="5812" w:type="dxa"/>
          <w:vMerge/>
        </w:tcPr>
        <w:p w14:paraId="5B761BBB" w14:textId="77777777" w:rsidR="007A4896" w:rsidRPr="00A627DD" w:rsidRDefault="007A4896" w:rsidP="007A4896"/>
      </w:tc>
      <w:tc>
        <w:tcPr>
          <w:tcW w:w="4106" w:type="dxa"/>
        </w:tcPr>
        <w:sdt>
          <w:sdtPr>
            <w:alias w:val="Date"/>
            <w:tag w:val="Date"/>
            <w:id w:val="-488943452"/>
            <w:placeholder>
              <w:docPart w:val="4D901DEBCE1A40C798363AC200EE9A65"/>
            </w:placeholder>
            <w:date w:fullDate="2022-06-07T00:00:00Z">
              <w:dateFormat w:val="d MMMM yyyy"/>
              <w:lid w:val="en-GB"/>
              <w:storeMappedDataAs w:val="text"/>
              <w:calendar w:val="gregorian"/>
            </w:date>
          </w:sdtPr>
          <w:sdtEndPr/>
          <w:sdtContent>
            <w:p w14:paraId="5D12AA0D" w14:textId="20D60407" w:rsidR="007A4896" w:rsidRPr="00C803F3" w:rsidRDefault="006A77FF" w:rsidP="007A4896">
              <w:r>
                <w:t>7</w:t>
              </w:r>
              <w:r w:rsidR="0013477F">
                <w:t xml:space="preserve"> J</w:t>
              </w:r>
              <w:r w:rsidR="00545183">
                <w:t>une</w:t>
              </w:r>
              <w:r w:rsidR="0013477F">
                <w:t xml:space="preserve"> 202</w:t>
              </w:r>
              <w:r w:rsidR="0050131A">
                <w:t>2</w:t>
              </w:r>
            </w:p>
          </w:sdtContent>
        </w:sdt>
        <w:p w14:paraId="11E68D4E" w14:textId="77777777" w:rsidR="3075338C" w:rsidRDefault="3075338C"/>
      </w:tc>
    </w:tr>
    <w:tr w:rsidR="007A4896" w:rsidRPr="00C25CA7" w14:paraId="4B11A819" w14:textId="77777777" w:rsidTr="17F692AF">
      <w:trPr>
        <w:trHeight w:val="89"/>
      </w:trPr>
      <w:tc>
        <w:tcPr>
          <w:tcW w:w="5812" w:type="dxa"/>
          <w:vMerge/>
        </w:tcPr>
        <w:p w14:paraId="54EDE539" w14:textId="77777777" w:rsidR="007A4896" w:rsidRPr="00A627DD" w:rsidRDefault="007A4896" w:rsidP="007A4896"/>
      </w:tc>
      <w:tc>
        <w:tcPr>
          <w:tcW w:w="4106" w:type="dxa"/>
        </w:tcPr>
        <w:p w14:paraId="457F98B1" w14:textId="77777777" w:rsidR="007A4896" w:rsidRPr="00C803F3" w:rsidRDefault="007A4896" w:rsidP="007A4896"/>
      </w:tc>
    </w:tr>
  </w:tbl>
  <w:p w14:paraId="7F6AB333" w14:textId="77777777" w:rsidR="007A4896" w:rsidRDefault="007A4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9C1"/>
    <w:multiLevelType w:val="hybridMultilevel"/>
    <w:tmpl w:val="FFFFFFFF"/>
    <w:lvl w:ilvl="0" w:tplc="BDC49220">
      <w:start w:val="1"/>
      <w:numFmt w:val="bullet"/>
      <w:lvlText w:val=""/>
      <w:lvlJc w:val="left"/>
      <w:pPr>
        <w:ind w:left="720" w:hanging="360"/>
      </w:pPr>
      <w:rPr>
        <w:rFonts w:ascii="Symbol" w:hAnsi="Symbol" w:hint="default"/>
      </w:rPr>
    </w:lvl>
    <w:lvl w:ilvl="1" w:tplc="4EE65BBA">
      <w:start w:val="1"/>
      <w:numFmt w:val="bullet"/>
      <w:lvlText w:val="o"/>
      <w:lvlJc w:val="left"/>
      <w:pPr>
        <w:ind w:left="1440" w:hanging="360"/>
      </w:pPr>
      <w:rPr>
        <w:rFonts w:ascii="Courier New" w:hAnsi="Courier New" w:hint="default"/>
      </w:rPr>
    </w:lvl>
    <w:lvl w:ilvl="2" w:tplc="4346464E">
      <w:start w:val="1"/>
      <w:numFmt w:val="bullet"/>
      <w:lvlText w:val=""/>
      <w:lvlJc w:val="left"/>
      <w:pPr>
        <w:ind w:left="2160" w:hanging="360"/>
      </w:pPr>
      <w:rPr>
        <w:rFonts w:ascii="Wingdings" w:hAnsi="Wingdings" w:hint="default"/>
      </w:rPr>
    </w:lvl>
    <w:lvl w:ilvl="3" w:tplc="AE28A480">
      <w:start w:val="1"/>
      <w:numFmt w:val="bullet"/>
      <w:lvlText w:val=""/>
      <w:lvlJc w:val="left"/>
      <w:pPr>
        <w:ind w:left="2880" w:hanging="360"/>
      </w:pPr>
      <w:rPr>
        <w:rFonts w:ascii="Symbol" w:hAnsi="Symbol" w:hint="default"/>
      </w:rPr>
    </w:lvl>
    <w:lvl w:ilvl="4" w:tplc="609CDC7A">
      <w:start w:val="1"/>
      <w:numFmt w:val="bullet"/>
      <w:lvlText w:val="o"/>
      <w:lvlJc w:val="left"/>
      <w:pPr>
        <w:ind w:left="3600" w:hanging="360"/>
      </w:pPr>
      <w:rPr>
        <w:rFonts w:ascii="Courier New" w:hAnsi="Courier New" w:hint="default"/>
      </w:rPr>
    </w:lvl>
    <w:lvl w:ilvl="5" w:tplc="CC2C6930">
      <w:start w:val="1"/>
      <w:numFmt w:val="bullet"/>
      <w:lvlText w:val=""/>
      <w:lvlJc w:val="left"/>
      <w:pPr>
        <w:ind w:left="4320" w:hanging="360"/>
      </w:pPr>
      <w:rPr>
        <w:rFonts w:ascii="Wingdings" w:hAnsi="Wingdings" w:hint="default"/>
      </w:rPr>
    </w:lvl>
    <w:lvl w:ilvl="6" w:tplc="D758046C">
      <w:start w:val="1"/>
      <w:numFmt w:val="bullet"/>
      <w:lvlText w:val=""/>
      <w:lvlJc w:val="left"/>
      <w:pPr>
        <w:ind w:left="5040" w:hanging="360"/>
      </w:pPr>
      <w:rPr>
        <w:rFonts w:ascii="Symbol" w:hAnsi="Symbol" w:hint="default"/>
      </w:rPr>
    </w:lvl>
    <w:lvl w:ilvl="7" w:tplc="1CAEAA28">
      <w:start w:val="1"/>
      <w:numFmt w:val="bullet"/>
      <w:lvlText w:val="o"/>
      <w:lvlJc w:val="left"/>
      <w:pPr>
        <w:ind w:left="5760" w:hanging="360"/>
      </w:pPr>
      <w:rPr>
        <w:rFonts w:ascii="Courier New" w:hAnsi="Courier New" w:hint="default"/>
      </w:rPr>
    </w:lvl>
    <w:lvl w:ilvl="8" w:tplc="70F2859A">
      <w:start w:val="1"/>
      <w:numFmt w:val="bullet"/>
      <w:lvlText w:val=""/>
      <w:lvlJc w:val="left"/>
      <w:pPr>
        <w:ind w:left="6480" w:hanging="360"/>
      </w:pPr>
      <w:rPr>
        <w:rFonts w:ascii="Wingdings" w:hAnsi="Wingdings" w:hint="default"/>
      </w:rPr>
    </w:lvl>
  </w:abstractNum>
  <w:abstractNum w:abstractNumId="1" w15:restartNumberingAfterBreak="0">
    <w:nsid w:val="06DC60C6"/>
    <w:multiLevelType w:val="multilevel"/>
    <w:tmpl w:val="30AC8C1C"/>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4680729"/>
    <w:multiLevelType w:val="hybridMultilevel"/>
    <w:tmpl w:val="FFFFFFFF"/>
    <w:lvl w:ilvl="0" w:tplc="AD9EFC7A">
      <w:start w:val="1"/>
      <w:numFmt w:val="decimal"/>
      <w:lvlText w:val="%1."/>
      <w:lvlJc w:val="left"/>
      <w:pPr>
        <w:ind w:left="720" w:hanging="360"/>
      </w:pPr>
    </w:lvl>
    <w:lvl w:ilvl="1" w:tplc="8350F7A0">
      <w:start w:val="1"/>
      <w:numFmt w:val="lowerLetter"/>
      <w:lvlText w:val="%2."/>
      <w:lvlJc w:val="left"/>
      <w:pPr>
        <w:ind w:left="1440" w:hanging="360"/>
      </w:pPr>
    </w:lvl>
    <w:lvl w:ilvl="2" w:tplc="61488190">
      <w:start w:val="1"/>
      <w:numFmt w:val="lowerRoman"/>
      <w:lvlText w:val="%3."/>
      <w:lvlJc w:val="right"/>
      <w:pPr>
        <w:ind w:left="2160" w:hanging="180"/>
      </w:pPr>
    </w:lvl>
    <w:lvl w:ilvl="3" w:tplc="DC16BEB6">
      <w:start w:val="1"/>
      <w:numFmt w:val="decimal"/>
      <w:lvlText w:val="%4."/>
      <w:lvlJc w:val="left"/>
      <w:pPr>
        <w:ind w:left="2880" w:hanging="360"/>
      </w:pPr>
    </w:lvl>
    <w:lvl w:ilvl="4" w:tplc="BCD020B0">
      <w:start w:val="1"/>
      <w:numFmt w:val="lowerLetter"/>
      <w:lvlText w:val="%5."/>
      <w:lvlJc w:val="left"/>
      <w:pPr>
        <w:ind w:left="3600" w:hanging="360"/>
      </w:pPr>
    </w:lvl>
    <w:lvl w:ilvl="5" w:tplc="4DDA3074">
      <w:start w:val="1"/>
      <w:numFmt w:val="lowerRoman"/>
      <w:lvlText w:val="%6."/>
      <w:lvlJc w:val="right"/>
      <w:pPr>
        <w:ind w:left="4320" w:hanging="180"/>
      </w:pPr>
    </w:lvl>
    <w:lvl w:ilvl="6" w:tplc="48C297B6">
      <w:start w:val="1"/>
      <w:numFmt w:val="decimal"/>
      <w:lvlText w:val="%7."/>
      <w:lvlJc w:val="left"/>
      <w:pPr>
        <w:ind w:left="5040" w:hanging="360"/>
      </w:pPr>
    </w:lvl>
    <w:lvl w:ilvl="7" w:tplc="B448CE68">
      <w:start w:val="1"/>
      <w:numFmt w:val="lowerLetter"/>
      <w:lvlText w:val="%8."/>
      <w:lvlJc w:val="left"/>
      <w:pPr>
        <w:ind w:left="5760" w:hanging="360"/>
      </w:pPr>
    </w:lvl>
    <w:lvl w:ilvl="8" w:tplc="21E6E4EE">
      <w:start w:val="1"/>
      <w:numFmt w:val="lowerRoman"/>
      <w:lvlText w:val="%9."/>
      <w:lvlJc w:val="right"/>
      <w:pPr>
        <w:ind w:left="6480" w:hanging="180"/>
      </w:pPr>
    </w:lvl>
  </w:abstractNum>
  <w:abstractNum w:abstractNumId="3" w15:restartNumberingAfterBreak="0">
    <w:nsid w:val="15CD0011"/>
    <w:multiLevelType w:val="hybridMultilevel"/>
    <w:tmpl w:val="FFFFFFFF"/>
    <w:lvl w:ilvl="0" w:tplc="95288BCE">
      <w:start w:val="1"/>
      <w:numFmt w:val="decimal"/>
      <w:lvlText w:val="%1."/>
      <w:lvlJc w:val="left"/>
      <w:pPr>
        <w:ind w:left="720" w:hanging="360"/>
      </w:pPr>
    </w:lvl>
    <w:lvl w:ilvl="1" w:tplc="CE5C261A">
      <w:start w:val="1"/>
      <w:numFmt w:val="lowerLetter"/>
      <w:lvlText w:val="%2."/>
      <w:lvlJc w:val="left"/>
      <w:pPr>
        <w:ind w:left="1440" w:hanging="360"/>
      </w:pPr>
    </w:lvl>
    <w:lvl w:ilvl="2" w:tplc="0AB4074A">
      <w:start w:val="1"/>
      <w:numFmt w:val="lowerRoman"/>
      <w:lvlText w:val="%3."/>
      <w:lvlJc w:val="right"/>
      <w:pPr>
        <w:ind w:left="2160" w:hanging="180"/>
      </w:pPr>
    </w:lvl>
    <w:lvl w:ilvl="3" w:tplc="0A1E92F0">
      <w:start w:val="1"/>
      <w:numFmt w:val="decimal"/>
      <w:lvlText w:val="%4."/>
      <w:lvlJc w:val="left"/>
      <w:pPr>
        <w:ind w:left="2880" w:hanging="360"/>
      </w:pPr>
    </w:lvl>
    <w:lvl w:ilvl="4" w:tplc="6B448796">
      <w:start w:val="1"/>
      <w:numFmt w:val="lowerLetter"/>
      <w:lvlText w:val="%5."/>
      <w:lvlJc w:val="left"/>
      <w:pPr>
        <w:ind w:left="3600" w:hanging="360"/>
      </w:pPr>
    </w:lvl>
    <w:lvl w:ilvl="5" w:tplc="0556EFF8">
      <w:start w:val="1"/>
      <w:numFmt w:val="lowerRoman"/>
      <w:lvlText w:val="%6."/>
      <w:lvlJc w:val="right"/>
      <w:pPr>
        <w:ind w:left="4320" w:hanging="180"/>
      </w:pPr>
    </w:lvl>
    <w:lvl w:ilvl="6" w:tplc="A1C6B7EA">
      <w:start w:val="1"/>
      <w:numFmt w:val="decimal"/>
      <w:lvlText w:val="%7."/>
      <w:lvlJc w:val="left"/>
      <w:pPr>
        <w:ind w:left="5040" w:hanging="360"/>
      </w:pPr>
    </w:lvl>
    <w:lvl w:ilvl="7" w:tplc="28F81A14">
      <w:start w:val="1"/>
      <w:numFmt w:val="lowerLetter"/>
      <w:lvlText w:val="%8."/>
      <w:lvlJc w:val="left"/>
      <w:pPr>
        <w:ind w:left="5760" w:hanging="360"/>
      </w:pPr>
    </w:lvl>
    <w:lvl w:ilvl="8" w:tplc="DA18866C">
      <w:start w:val="1"/>
      <w:numFmt w:val="lowerRoman"/>
      <w:lvlText w:val="%9."/>
      <w:lvlJc w:val="right"/>
      <w:pPr>
        <w:ind w:left="6480" w:hanging="180"/>
      </w:pPr>
    </w:lvl>
  </w:abstractNum>
  <w:abstractNum w:abstractNumId="4" w15:restartNumberingAfterBreak="0">
    <w:nsid w:val="16F14D2B"/>
    <w:multiLevelType w:val="hybridMultilevel"/>
    <w:tmpl w:val="FFFFFFFF"/>
    <w:lvl w:ilvl="0" w:tplc="6BA4FEB8">
      <w:start w:val="1"/>
      <w:numFmt w:val="decimal"/>
      <w:lvlText w:val="%1."/>
      <w:lvlJc w:val="left"/>
      <w:pPr>
        <w:ind w:left="720" w:hanging="360"/>
      </w:pPr>
    </w:lvl>
    <w:lvl w:ilvl="1" w:tplc="7CF432C4">
      <w:start w:val="1"/>
      <w:numFmt w:val="lowerLetter"/>
      <w:lvlText w:val="%2."/>
      <w:lvlJc w:val="left"/>
      <w:pPr>
        <w:ind w:left="1440" w:hanging="360"/>
      </w:pPr>
    </w:lvl>
    <w:lvl w:ilvl="2" w:tplc="FF9A8340">
      <w:start w:val="1"/>
      <w:numFmt w:val="lowerRoman"/>
      <w:lvlText w:val="%3."/>
      <w:lvlJc w:val="right"/>
      <w:pPr>
        <w:ind w:left="2160" w:hanging="180"/>
      </w:pPr>
    </w:lvl>
    <w:lvl w:ilvl="3" w:tplc="AABC614C">
      <w:start w:val="1"/>
      <w:numFmt w:val="decimal"/>
      <w:lvlText w:val="%4."/>
      <w:lvlJc w:val="left"/>
      <w:pPr>
        <w:ind w:left="2880" w:hanging="360"/>
      </w:pPr>
    </w:lvl>
    <w:lvl w:ilvl="4" w:tplc="23829868">
      <w:start w:val="1"/>
      <w:numFmt w:val="lowerLetter"/>
      <w:lvlText w:val="%5."/>
      <w:lvlJc w:val="left"/>
      <w:pPr>
        <w:ind w:left="3600" w:hanging="360"/>
      </w:pPr>
    </w:lvl>
    <w:lvl w:ilvl="5" w:tplc="50647B50">
      <w:start w:val="1"/>
      <w:numFmt w:val="lowerRoman"/>
      <w:lvlText w:val="%6."/>
      <w:lvlJc w:val="right"/>
      <w:pPr>
        <w:ind w:left="4320" w:hanging="180"/>
      </w:pPr>
    </w:lvl>
    <w:lvl w:ilvl="6" w:tplc="4E6A9B2A">
      <w:start w:val="1"/>
      <w:numFmt w:val="decimal"/>
      <w:lvlText w:val="%7."/>
      <w:lvlJc w:val="left"/>
      <w:pPr>
        <w:ind w:left="5040" w:hanging="360"/>
      </w:pPr>
    </w:lvl>
    <w:lvl w:ilvl="7" w:tplc="078E13CE">
      <w:start w:val="1"/>
      <w:numFmt w:val="lowerLetter"/>
      <w:lvlText w:val="%8."/>
      <w:lvlJc w:val="left"/>
      <w:pPr>
        <w:ind w:left="5760" w:hanging="360"/>
      </w:pPr>
    </w:lvl>
    <w:lvl w:ilvl="8" w:tplc="1EE80F2A">
      <w:start w:val="1"/>
      <w:numFmt w:val="lowerRoman"/>
      <w:lvlText w:val="%9."/>
      <w:lvlJc w:val="right"/>
      <w:pPr>
        <w:ind w:left="6480" w:hanging="180"/>
      </w:pPr>
    </w:lvl>
  </w:abstractNum>
  <w:abstractNum w:abstractNumId="5" w15:restartNumberingAfterBreak="0">
    <w:nsid w:val="193E120A"/>
    <w:multiLevelType w:val="multilevel"/>
    <w:tmpl w:val="30AC8C1C"/>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231D3FA7"/>
    <w:multiLevelType w:val="hybridMultilevel"/>
    <w:tmpl w:val="9B661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3772B"/>
    <w:multiLevelType w:val="multilevel"/>
    <w:tmpl w:val="C7720360"/>
    <w:lvl w:ilvl="0">
      <w:start w:val="1"/>
      <w:numFmt w:val="decimal"/>
      <w:pStyle w:val="ListParagraph"/>
      <w:lvlText w:val="%1."/>
      <w:lvlJc w:val="left"/>
      <w:pPr>
        <w:ind w:left="360" w:hanging="360"/>
      </w:pPr>
      <w:rPr>
        <w:rFonts w:ascii="Arial" w:hAnsi="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8A909A9"/>
    <w:multiLevelType w:val="hybridMultilevel"/>
    <w:tmpl w:val="FFFFFFFF"/>
    <w:lvl w:ilvl="0" w:tplc="A4689DDE">
      <w:start w:val="1"/>
      <w:numFmt w:val="decimal"/>
      <w:lvlText w:val="%1."/>
      <w:lvlJc w:val="left"/>
      <w:pPr>
        <w:ind w:left="720" w:hanging="360"/>
      </w:pPr>
    </w:lvl>
    <w:lvl w:ilvl="1" w:tplc="D89EB43E">
      <w:start w:val="1"/>
      <w:numFmt w:val="lowerLetter"/>
      <w:lvlText w:val="%2."/>
      <w:lvlJc w:val="left"/>
      <w:pPr>
        <w:ind w:left="1440" w:hanging="360"/>
      </w:pPr>
    </w:lvl>
    <w:lvl w:ilvl="2" w:tplc="44DAEB08">
      <w:start w:val="1"/>
      <w:numFmt w:val="lowerRoman"/>
      <w:lvlText w:val="%3."/>
      <w:lvlJc w:val="right"/>
      <w:pPr>
        <w:ind w:left="2160" w:hanging="180"/>
      </w:pPr>
    </w:lvl>
    <w:lvl w:ilvl="3" w:tplc="2F900A58">
      <w:start w:val="1"/>
      <w:numFmt w:val="decimal"/>
      <w:lvlText w:val="%4."/>
      <w:lvlJc w:val="left"/>
      <w:pPr>
        <w:ind w:left="2880" w:hanging="360"/>
      </w:pPr>
    </w:lvl>
    <w:lvl w:ilvl="4" w:tplc="576E7D48">
      <w:start w:val="1"/>
      <w:numFmt w:val="lowerLetter"/>
      <w:lvlText w:val="%5."/>
      <w:lvlJc w:val="left"/>
      <w:pPr>
        <w:ind w:left="3600" w:hanging="360"/>
      </w:pPr>
    </w:lvl>
    <w:lvl w:ilvl="5" w:tplc="8F0E758C">
      <w:start w:val="1"/>
      <w:numFmt w:val="lowerRoman"/>
      <w:lvlText w:val="%6."/>
      <w:lvlJc w:val="right"/>
      <w:pPr>
        <w:ind w:left="4320" w:hanging="180"/>
      </w:pPr>
    </w:lvl>
    <w:lvl w:ilvl="6" w:tplc="D5CA5846">
      <w:start w:val="1"/>
      <w:numFmt w:val="decimal"/>
      <w:lvlText w:val="%7."/>
      <w:lvlJc w:val="left"/>
      <w:pPr>
        <w:ind w:left="5040" w:hanging="360"/>
      </w:pPr>
    </w:lvl>
    <w:lvl w:ilvl="7" w:tplc="D4D80E8E">
      <w:start w:val="1"/>
      <w:numFmt w:val="lowerLetter"/>
      <w:lvlText w:val="%8."/>
      <w:lvlJc w:val="left"/>
      <w:pPr>
        <w:ind w:left="5760" w:hanging="360"/>
      </w:pPr>
    </w:lvl>
    <w:lvl w:ilvl="8" w:tplc="C534D678">
      <w:start w:val="1"/>
      <w:numFmt w:val="lowerRoman"/>
      <w:lvlText w:val="%9."/>
      <w:lvlJc w:val="right"/>
      <w:pPr>
        <w:ind w:left="6480" w:hanging="180"/>
      </w:pPr>
    </w:lvl>
  </w:abstractNum>
  <w:abstractNum w:abstractNumId="9" w15:restartNumberingAfterBreak="0">
    <w:nsid w:val="29166889"/>
    <w:multiLevelType w:val="multilevel"/>
    <w:tmpl w:val="22A8F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D31470"/>
    <w:multiLevelType w:val="hybridMultilevel"/>
    <w:tmpl w:val="968C11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80028"/>
    <w:multiLevelType w:val="hybridMultilevel"/>
    <w:tmpl w:val="FFFFFFFF"/>
    <w:lvl w:ilvl="0" w:tplc="6FE29D84">
      <w:start w:val="1"/>
      <w:numFmt w:val="decimal"/>
      <w:lvlText w:val="%1."/>
      <w:lvlJc w:val="left"/>
      <w:pPr>
        <w:ind w:left="720" w:hanging="360"/>
      </w:pPr>
    </w:lvl>
    <w:lvl w:ilvl="1" w:tplc="3D2C2D56">
      <w:start w:val="1"/>
      <w:numFmt w:val="lowerLetter"/>
      <w:lvlText w:val="%2."/>
      <w:lvlJc w:val="left"/>
      <w:pPr>
        <w:ind w:left="1440" w:hanging="360"/>
      </w:pPr>
    </w:lvl>
    <w:lvl w:ilvl="2" w:tplc="B9241024">
      <w:start w:val="1"/>
      <w:numFmt w:val="lowerRoman"/>
      <w:lvlText w:val="%3."/>
      <w:lvlJc w:val="right"/>
      <w:pPr>
        <w:ind w:left="2160" w:hanging="180"/>
      </w:pPr>
    </w:lvl>
    <w:lvl w:ilvl="3" w:tplc="8E0A96E8">
      <w:start w:val="1"/>
      <w:numFmt w:val="decimal"/>
      <w:lvlText w:val="%4."/>
      <w:lvlJc w:val="left"/>
      <w:pPr>
        <w:ind w:left="2880" w:hanging="360"/>
      </w:pPr>
    </w:lvl>
    <w:lvl w:ilvl="4" w:tplc="EDCE7FFA">
      <w:start w:val="1"/>
      <w:numFmt w:val="lowerLetter"/>
      <w:lvlText w:val="%5."/>
      <w:lvlJc w:val="left"/>
      <w:pPr>
        <w:ind w:left="3600" w:hanging="360"/>
      </w:pPr>
    </w:lvl>
    <w:lvl w:ilvl="5" w:tplc="0DE21390">
      <w:start w:val="1"/>
      <w:numFmt w:val="lowerRoman"/>
      <w:lvlText w:val="%6."/>
      <w:lvlJc w:val="right"/>
      <w:pPr>
        <w:ind w:left="4320" w:hanging="180"/>
      </w:pPr>
    </w:lvl>
    <w:lvl w:ilvl="6" w:tplc="E42284E0">
      <w:start w:val="1"/>
      <w:numFmt w:val="decimal"/>
      <w:lvlText w:val="%7."/>
      <w:lvlJc w:val="left"/>
      <w:pPr>
        <w:ind w:left="5040" w:hanging="360"/>
      </w:pPr>
    </w:lvl>
    <w:lvl w:ilvl="7" w:tplc="2D906346">
      <w:start w:val="1"/>
      <w:numFmt w:val="lowerLetter"/>
      <w:lvlText w:val="%8."/>
      <w:lvlJc w:val="left"/>
      <w:pPr>
        <w:ind w:left="5760" w:hanging="360"/>
      </w:pPr>
    </w:lvl>
    <w:lvl w:ilvl="8" w:tplc="CE54FA96">
      <w:start w:val="1"/>
      <w:numFmt w:val="lowerRoman"/>
      <w:lvlText w:val="%9."/>
      <w:lvlJc w:val="right"/>
      <w:pPr>
        <w:ind w:left="6480" w:hanging="180"/>
      </w:pPr>
    </w:lvl>
  </w:abstractNum>
  <w:abstractNum w:abstractNumId="12" w15:restartNumberingAfterBreak="0">
    <w:nsid w:val="2DCD3BC6"/>
    <w:multiLevelType w:val="hybridMultilevel"/>
    <w:tmpl w:val="3990ACF4"/>
    <w:lvl w:ilvl="0" w:tplc="FFA618A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736330"/>
    <w:multiLevelType w:val="hybridMultilevel"/>
    <w:tmpl w:val="17B6F3FC"/>
    <w:lvl w:ilvl="0" w:tplc="FFFFFFF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0736A8"/>
    <w:multiLevelType w:val="hybridMultilevel"/>
    <w:tmpl w:val="FFFFFFFF"/>
    <w:lvl w:ilvl="0" w:tplc="1C2E74E8">
      <w:start w:val="1"/>
      <w:numFmt w:val="decimal"/>
      <w:lvlText w:val="%1."/>
      <w:lvlJc w:val="left"/>
      <w:pPr>
        <w:ind w:left="720" w:hanging="360"/>
      </w:pPr>
    </w:lvl>
    <w:lvl w:ilvl="1" w:tplc="6F766B1A">
      <w:start w:val="1"/>
      <w:numFmt w:val="lowerLetter"/>
      <w:lvlText w:val="%2."/>
      <w:lvlJc w:val="left"/>
      <w:pPr>
        <w:ind w:left="1440" w:hanging="360"/>
      </w:pPr>
    </w:lvl>
    <w:lvl w:ilvl="2" w:tplc="440E1BBA">
      <w:start w:val="1"/>
      <w:numFmt w:val="lowerRoman"/>
      <w:lvlText w:val="%3."/>
      <w:lvlJc w:val="right"/>
      <w:pPr>
        <w:ind w:left="2160" w:hanging="180"/>
      </w:pPr>
    </w:lvl>
    <w:lvl w:ilvl="3" w:tplc="21BA439E">
      <w:start w:val="1"/>
      <w:numFmt w:val="decimal"/>
      <w:lvlText w:val="%4."/>
      <w:lvlJc w:val="left"/>
      <w:pPr>
        <w:ind w:left="2880" w:hanging="360"/>
      </w:pPr>
    </w:lvl>
    <w:lvl w:ilvl="4" w:tplc="991E79D8">
      <w:start w:val="1"/>
      <w:numFmt w:val="lowerLetter"/>
      <w:lvlText w:val="%5."/>
      <w:lvlJc w:val="left"/>
      <w:pPr>
        <w:ind w:left="3600" w:hanging="360"/>
      </w:pPr>
    </w:lvl>
    <w:lvl w:ilvl="5" w:tplc="E06E5824">
      <w:start w:val="1"/>
      <w:numFmt w:val="lowerRoman"/>
      <w:lvlText w:val="%6."/>
      <w:lvlJc w:val="right"/>
      <w:pPr>
        <w:ind w:left="4320" w:hanging="180"/>
      </w:pPr>
    </w:lvl>
    <w:lvl w:ilvl="6" w:tplc="F68E37B8">
      <w:start w:val="1"/>
      <w:numFmt w:val="decimal"/>
      <w:lvlText w:val="%7."/>
      <w:lvlJc w:val="left"/>
      <w:pPr>
        <w:ind w:left="5040" w:hanging="360"/>
      </w:pPr>
    </w:lvl>
    <w:lvl w:ilvl="7" w:tplc="E140189C">
      <w:start w:val="1"/>
      <w:numFmt w:val="lowerLetter"/>
      <w:lvlText w:val="%8."/>
      <w:lvlJc w:val="left"/>
      <w:pPr>
        <w:ind w:left="5760" w:hanging="360"/>
      </w:pPr>
    </w:lvl>
    <w:lvl w:ilvl="8" w:tplc="5E7083B4">
      <w:start w:val="1"/>
      <w:numFmt w:val="lowerRoman"/>
      <w:lvlText w:val="%9."/>
      <w:lvlJc w:val="right"/>
      <w:pPr>
        <w:ind w:left="6480" w:hanging="180"/>
      </w:pPr>
    </w:lvl>
  </w:abstractNum>
  <w:abstractNum w:abstractNumId="15" w15:restartNumberingAfterBreak="0">
    <w:nsid w:val="3F112EC2"/>
    <w:multiLevelType w:val="hybridMultilevel"/>
    <w:tmpl w:val="FFFFFFFF"/>
    <w:lvl w:ilvl="0" w:tplc="25660B92">
      <w:start w:val="1"/>
      <w:numFmt w:val="decimal"/>
      <w:lvlText w:val="%1."/>
      <w:lvlJc w:val="left"/>
      <w:pPr>
        <w:ind w:left="720" w:hanging="360"/>
      </w:pPr>
    </w:lvl>
    <w:lvl w:ilvl="1" w:tplc="330A687A">
      <w:start w:val="1"/>
      <w:numFmt w:val="lowerLetter"/>
      <w:lvlText w:val="%2."/>
      <w:lvlJc w:val="left"/>
      <w:pPr>
        <w:ind w:left="1440" w:hanging="360"/>
      </w:pPr>
    </w:lvl>
    <w:lvl w:ilvl="2" w:tplc="66CE68DE">
      <w:start w:val="1"/>
      <w:numFmt w:val="lowerRoman"/>
      <w:lvlText w:val="%3."/>
      <w:lvlJc w:val="right"/>
      <w:pPr>
        <w:ind w:left="2160" w:hanging="180"/>
      </w:pPr>
    </w:lvl>
    <w:lvl w:ilvl="3" w:tplc="7F4895B8">
      <w:start w:val="1"/>
      <w:numFmt w:val="decimal"/>
      <w:lvlText w:val="%4."/>
      <w:lvlJc w:val="left"/>
      <w:pPr>
        <w:ind w:left="2880" w:hanging="360"/>
      </w:pPr>
    </w:lvl>
    <w:lvl w:ilvl="4" w:tplc="257EDC8E">
      <w:start w:val="1"/>
      <w:numFmt w:val="lowerLetter"/>
      <w:lvlText w:val="%5."/>
      <w:lvlJc w:val="left"/>
      <w:pPr>
        <w:ind w:left="3600" w:hanging="360"/>
      </w:pPr>
    </w:lvl>
    <w:lvl w:ilvl="5" w:tplc="EBA4A974">
      <w:start w:val="1"/>
      <w:numFmt w:val="lowerRoman"/>
      <w:lvlText w:val="%6."/>
      <w:lvlJc w:val="right"/>
      <w:pPr>
        <w:ind w:left="4320" w:hanging="180"/>
      </w:pPr>
    </w:lvl>
    <w:lvl w:ilvl="6" w:tplc="3790E97E">
      <w:start w:val="1"/>
      <w:numFmt w:val="decimal"/>
      <w:lvlText w:val="%7."/>
      <w:lvlJc w:val="left"/>
      <w:pPr>
        <w:ind w:left="5040" w:hanging="360"/>
      </w:pPr>
    </w:lvl>
    <w:lvl w:ilvl="7" w:tplc="2FA88A08">
      <w:start w:val="1"/>
      <w:numFmt w:val="lowerLetter"/>
      <w:lvlText w:val="%8."/>
      <w:lvlJc w:val="left"/>
      <w:pPr>
        <w:ind w:left="5760" w:hanging="360"/>
      </w:pPr>
    </w:lvl>
    <w:lvl w:ilvl="8" w:tplc="CB9E195A">
      <w:start w:val="1"/>
      <w:numFmt w:val="lowerRoman"/>
      <w:lvlText w:val="%9."/>
      <w:lvlJc w:val="right"/>
      <w:pPr>
        <w:ind w:left="6480" w:hanging="180"/>
      </w:pPr>
    </w:lvl>
  </w:abstractNum>
  <w:abstractNum w:abstractNumId="16" w15:restartNumberingAfterBreak="0">
    <w:nsid w:val="41CD2911"/>
    <w:multiLevelType w:val="hybridMultilevel"/>
    <w:tmpl w:val="FFFFFFFF"/>
    <w:lvl w:ilvl="0" w:tplc="6B2CDAB6">
      <w:start w:val="1"/>
      <w:numFmt w:val="decimal"/>
      <w:lvlText w:val="%1."/>
      <w:lvlJc w:val="left"/>
      <w:pPr>
        <w:ind w:left="720" w:hanging="360"/>
      </w:pPr>
    </w:lvl>
    <w:lvl w:ilvl="1" w:tplc="2124C56E">
      <w:start w:val="1"/>
      <w:numFmt w:val="decimal"/>
      <w:lvlText w:val="%2."/>
      <w:lvlJc w:val="left"/>
      <w:pPr>
        <w:ind w:left="1440" w:hanging="360"/>
      </w:pPr>
    </w:lvl>
    <w:lvl w:ilvl="2" w:tplc="C5C842BC">
      <w:start w:val="1"/>
      <w:numFmt w:val="lowerRoman"/>
      <w:lvlText w:val="%3."/>
      <w:lvlJc w:val="right"/>
      <w:pPr>
        <w:ind w:left="2160" w:hanging="180"/>
      </w:pPr>
    </w:lvl>
    <w:lvl w:ilvl="3" w:tplc="A4561B48">
      <w:start w:val="1"/>
      <w:numFmt w:val="decimal"/>
      <w:lvlText w:val="%4."/>
      <w:lvlJc w:val="left"/>
      <w:pPr>
        <w:ind w:left="2880" w:hanging="360"/>
      </w:pPr>
    </w:lvl>
    <w:lvl w:ilvl="4" w:tplc="F96EBD44">
      <w:start w:val="1"/>
      <w:numFmt w:val="lowerLetter"/>
      <w:lvlText w:val="%5."/>
      <w:lvlJc w:val="left"/>
      <w:pPr>
        <w:ind w:left="3600" w:hanging="360"/>
      </w:pPr>
    </w:lvl>
    <w:lvl w:ilvl="5" w:tplc="7DFA813A">
      <w:start w:val="1"/>
      <w:numFmt w:val="lowerRoman"/>
      <w:lvlText w:val="%6."/>
      <w:lvlJc w:val="right"/>
      <w:pPr>
        <w:ind w:left="4320" w:hanging="180"/>
      </w:pPr>
    </w:lvl>
    <w:lvl w:ilvl="6" w:tplc="0E0C5452">
      <w:start w:val="1"/>
      <w:numFmt w:val="decimal"/>
      <w:lvlText w:val="%7."/>
      <w:lvlJc w:val="left"/>
      <w:pPr>
        <w:ind w:left="5040" w:hanging="360"/>
      </w:pPr>
    </w:lvl>
    <w:lvl w:ilvl="7" w:tplc="3DC64CFA">
      <w:start w:val="1"/>
      <w:numFmt w:val="lowerLetter"/>
      <w:lvlText w:val="%8."/>
      <w:lvlJc w:val="left"/>
      <w:pPr>
        <w:ind w:left="5760" w:hanging="360"/>
      </w:pPr>
    </w:lvl>
    <w:lvl w:ilvl="8" w:tplc="6DC0BDBA">
      <w:start w:val="1"/>
      <w:numFmt w:val="lowerRoman"/>
      <w:lvlText w:val="%9."/>
      <w:lvlJc w:val="right"/>
      <w:pPr>
        <w:ind w:left="6480" w:hanging="180"/>
      </w:pPr>
    </w:lvl>
  </w:abstractNum>
  <w:abstractNum w:abstractNumId="17" w15:restartNumberingAfterBreak="0">
    <w:nsid w:val="53DF4A62"/>
    <w:multiLevelType w:val="multilevel"/>
    <w:tmpl w:val="BAAE2F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84572E"/>
    <w:multiLevelType w:val="multilevel"/>
    <w:tmpl w:val="AEC44C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031ECD"/>
    <w:multiLevelType w:val="multilevel"/>
    <w:tmpl w:val="30AC8C1C"/>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5944417F"/>
    <w:multiLevelType w:val="multilevel"/>
    <w:tmpl w:val="BE1609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DF075F"/>
    <w:multiLevelType w:val="multilevel"/>
    <w:tmpl w:val="FCBA22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7347FF"/>
    <w:multiLevelType w:val="hybridMultilevel"/>
    <w:tmpl w:val="FFFFFFFF"/>
    <w:lvl w:ilvl="0" w:tplc="9EDA8D4E">
      <w:start w:val="1"/>
      <w:numFmt w:val="decimal"/>
      <w:lvlText w:val="%1."/>
      <w:lvlJc w:val="left"/>
      <w:pPr>
        <w:ind w:left="720" w:hanging="360"/>
      </w:pPr>
    </w:lvl>
    <w:lvl w:ilvl="1" w:tplc="6910259C">
      <w:start w:val="1"/>
      <w:numFmt w:val="lowerLetter"/>
      <w:lvlText w:val="%2."/>
      <w:lvlJc w:val="left"/>
      <w:pPr>
        <w:ind w:left="1440" w:hanging="360"/>
      </w:pPr>
    </w:lvl>
    <w:lvl w:ilvl="2" w:tplc="1690FC4E">
      <w:start w:val="1"/>
      <w:numFmt w:val="lowerRoman"/>
      <w:lvlText w:val="%3."/>
      <w:lvlJc w:val="right"/>
      <w:pPr>
        <w:ind w:left="2160" w:hanging="180"/>
      </w:pPr>
    </w:lvl>
    <w:lvl w:ilvl="3" w:tplc="E66095BC">
      <w:start w:val="1"/>
      <w:numFmt w:val="decimal"/>
      <w:lvlText w:val="%4."/>
      <w:lvlJc w:val="left"/>
      <w:pPr>
        <w:ind w:left="2880" w:hanging="360"/>
      </w:pPr>
    </w:lvl>
    <w:lvl w:ilvl="4" w:tplc="F4A63772">
      <w:start w:val="1"/>
      <w:numFmt w:val="lowerLetter"/>
      <w:lvlText w:val="%5."/>
      <w:lvlJc w:val="left"/>
      <w:pPr>
        <w:ind w:left="3600" w:hanging="360"/>
      </w:pPr>
    </w:lvl>
    <w:lvl w:ilvl="5" w:tplc="5B60DEC2">
      <w:start w:val="1"/>
      <w:numFmt w:val="lowerRoman"/>
      <w:lvlText w:val="%6."/>
      <w:lvlJc w:val="right"/>
      <w:pPr>
        <w:ind w:left="4320" w:hanging="180"/>
      </w:pPr>
    </w:lvl>
    <w:lvl w:ilvl="6" w:tplc="393892EC">
      <w:start w:val="1"/>
      <w:numFmt w:val="decimal"/>
      <w:lvlText w:val="%7."/>
      <w:lvlJc w:val="left"/>
      <w:pPr>
        <w:ind w:left="5040" w:hanging="360"/>
      </w:pPr>
    </w:lvl>
    <w:lvl w:ilvl="7" w:tplc="D27442B8">
      <w:start w:val="1"/>
      <w:numFmt w:val="lowerLetter"/>
      <w:lvlText w:val="%8."/>
      <w:lvlJc w:val="left"/>
      <w:pPr>
        <w:ind w:left="5760" w:hanging="360"/>
      </w:pPr>
    </w:lvl>
    <w:lvl w:ilvl="8" w:tplc="FBA44706">
      <w:start w:val="1"/>
      <w:numFmt w:val="lowerRoman"/>
      <w:lvlText w:val="%9."/>
      <w:lvlJc w:val="right"/>
      <w:pPr>
        <w:ind w:left="6480" w:hanging="180"/>
      </w:pPr>
    </w:lvl>
  </w:abstractNum>
  <w:abstractNum w:abstractNumId="23" w15:restartNumberingAfterBreak="0">
    <w:nsid w:val="6CF670FB"/>
    <w:multiLevelType w:val="hybridMultilevel"/>
    <w:tmpl w:val="FFFFFFFF"/>
    <w:lvl w:ilvl="0" w:tplc="3858102E">
      <w:start w:val="1"/>
      <w:numFmt w:val="decimal"/>
      <w:lvlText w:val="%1."/>
      <w:lvlJc w:val="left"/>
      <w:pPr>
        <w:ind w:left="720" w:hanging="360"/>
      </w:pPr>
    </w:lvl>
    <w:lvl w:ilvl="1" w:tplc="0BFADE3E">
      <w:start w:val="1"/>
      <w:numFmt w:val="lowerLetter"/>
      <w:lvlText w:val="%2."/>
      <w:lvlJc w:val="left"/>
      <w:pPr>
        <w:ind w:left="1440" w:hanging="360"/>
      </w:pPr>
    </w:lvl>
    <w:lvl w:ilvl="2" w:tplc="86F4C60E">
      <w:start w:val="1"/>
      <w:numFmt w:val="lowerRoman"/>
      <w:lvlText w:val="%3."/>
      <w:lvlJc w:val="right"/>
      <w:pPr>
        <w:ind w:left="2160" w:hanging="180"/>
      </w:pPr>
    </w:lvl>
    <w:lvl w:ilvl="3" w:tplc="BAB8B19A">
      <w:start w:val="1"/>
      <w:numFmt w:val="decimal"/>
      <w:lvlText w:val="%4."/>
      <w:lvlJc w:val="left"/>
      <w:pPr>
        <w:ind w:left="2880" w:hanging="360"/>
      </w:pPr>
    </w:lvl>
    <w:lvl w:ilvl="4" w:tplc="09CAEA06">
      <w:start w:val="1"/>
      <w:numFmt w:val="lowerLetter"/>
      <w:lvlText w:val="%5."/>
      <w:lvlJc w:val="left"/>
      <w:pPr>
        <w:ind w:left="3600" w:hanging="360"/>
      </w:pPr>
    </w:lvl>
    <w:lvl w:ilvl="5" w:tplc="ACFA8B8E">
      <w:start w:val="1"/>
      <w:numFmt w:val="lowerRoman"/>
      <w:lvlText w:val="%6."/>
      <w:lvlJc w:val="right"/>
      <w:pPr>
        <w:ind w:left="4320" w:hanging="180"/>
      </w:pPr>
    </w:lvl>
    <w:lvl w:ilvl="6" w:tplc="338C1316">
      <w:start w:val="1"/>
      <w:numFmt w:val="decimal"/>
      <w:lvlText w:val="%7."/>
      <w:lvlJc w:val="left"/>
      <w:pPr>
        <w:ind w:left="5040" w:hanging="360"/>
      </w:pPr>
    </w:lvl>
    <w:lvl w:ilvl="7" w:tplc="A288E948">
      <w:start w:val="1"/>
      <w:numFmt w:val="lowerLetter"/>
      <w:lvlText w:val="%8."/>
      <w:lvlJc w:val="left"/>
      <w:pPr>
        <w:ind w:left="5760" w:hanging="360"/>
      </w:pPr>
    </w:lvl>
    <w:lvl w:ilvl="8" w:tplc="072433BC">
      <w:start w:val="1"/>
      <w:numFmt w:val="lowerRoman"/>
      <w:lvlText w:val="%9."/>
      <w:lvlJc w:val="right"/>
      <w:pPr>
        <w:ind w:left="6480" w:hanging="180"/>
      </w:pPr>
    </w:lvl>
  </w:abstractNum>
  <w:abstractNum w:abstractNumId="24" w15:restartNumberingAfterBreak="0">
    <w:nsid w:val="744E1404"/>
    <w:multiLevelType w:val="hybridMultilevel"/>
    <w:tmpl w:val="8682B06A"/>
    <w:lvl w:ilvl="0" w:tplc="132CFDF0">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E8459B"/>
    <w:multiLevelType w:val="hybridMultilevel"/>
    <w:tmpl w:val="FFFFFFFF"/>
    <w:lvl w:ilvl="0" w:tplc="061E1984">
      <w:start w:val="1"/>
      <w:numFmt w:val="decimal"/>
      <w:lvlText w:val="%1."/>
      <w:lvlJc w:val="left"/>
      <w:pPr>
        <w:ind w:left="720" w:hanging="360"/>
      </w:pPr>
    </w:lvl>
    <w:lvl w:ilvl="1" w:tplc="5FAE1A78">
      <w:start w:val="1"/>
      <w:numFmt w:val="lowerLetter"/>
      <w:lvlText w:val="%2."/>
      <w:lvlJc w:val="left"/>
      <w:pPr>
        <w:ind w:left="1440" w:hanging="360"/>
      </w:pPr>
    </w:lvl>
    <w:lvl w:ilvl="2" w:tplc="D4348F78">
      <w:start w:val="1"/>
      <w:numFmt w:val="lowerRoman"/>
      <w:lvlText w:val="%3."/>
      <w:lvlJc w:val="right"/>
      <w:pPr>
        <w:ind w:left="2160" w:hanging="180"/>
      </w:pPr>
    </w:lvl>
    <w:lvl w:ilvl="3" w:tplc="664E58B8">
      <w:start w:val="1"/>
      <w:numFmt w:val="decimal"/>
      <w:lvlText w:val="%4."/>
      <w:lvlJc w:val="left"/>
      <w:pPr>
        <w:ind w:left="2880" w:hanging="360"/>
      </w:pPr>
    </w:lvl>
    <w:lvl w:ilvl="4" w:tplc="2676D5BE">
      <w:start w:val="1"/>
      <w:numFmt w:val="lowerLetter"/>
      <w:lvlText w:val="%5."/>
      <w:lvlJc w:val="left"/>
      <w:pPr>
        <w:ind w:left="3600" w:hanging="360"/>
      </w:pPr>
    </w:lvl>
    <w:lvl w:ilvl="5" w:tplc="530E98DE">
      <w:start w:val="1"/>
      <w:numFmt w:val="lowerRoman"/>
      <w:lvlText w:val="%6."/>
      <w:lvlJc w:val="right"/>
      <w:pPr>
        <w:ind w:left="4320" w:hanging="180"/>
      </w:pPr>
    </w:lvl>
    <w:lvl w:ilvl="6" w:tplc="E138C0DE">
      <w:start w:val="1"/>
      <w:numFmt w:val="decimal"/>
      <w:lvlText w:val="%7."/>
      <w:lvlJc w:val="left"/>
      <w:pPr>
        <w:ind w:left="5040" w:hanging="360"/>
      </w:pPr>
    </w:lvl>
    <w:lvl w:ilvl="7" w:tplc="92AC6AA8">
      <w:start w:val="1"/>
      <w:numFmt w:val="lowerLetter"/>
      <w:lvlText w:val="%8."/>
      <w:lvlJc w:val="left"/>
      <w:pPr>
        <w:ind w:left="5760" w:hanging="360"/>
      </w:pPr>
    </w:lvl>
    <w:lvl w:ilvl="8" w:tplc="1F78937E">
      <w:start w:val="1"/>
      <w:numFmt w:val="lowerRoman"/>
      <w:lvlText w:val="%9."/>
      <w:lvlJc w:val="right"/>
      <w:pPr>
        <w:ind w:left="6480" w:hanging="180"/>
      </w:pPr>
    </w:lvl>
  </w:abstractNum>
  <w:num w:numId="1">
    <w:abstractNumId w:val="0"/>
  </w:num>
  <w:num w:numId="2">
    <w:abstractNumId w:val="22"/>
  </w:num>
  <w:num w:numId="3">
    <w:abstractNumId w:val="23"/>
  </w:num>
  <w:num w:numId="4">
    <w:abstractNumId w:val="3"/>
  </w:num>
  <w:num w:numId="5">
    <w:abstractNumId w:val="25"/>
  </w:num>
  <w:num w:numId="6">
    <w:abstractNumId w:val="16"/>
  </w:num>
  <w:num w:numId="7">
    <w:abstractNumId w:val="2"/>
  </w:num>
  <w:num w:numId="8">
    <w:abstractNumId w:val="7"/>
  </w:num>
  <w:num w:numId="9">
    <w:abstractNumId w:val="6"/>
  </w:num>
  <w:num w:numId="10">
    <w:abstractNumId w:val="10"/>
  </w:num>
  <w:num w:numId="11">
    <w:abstractNumId w:val="9"/>
  </w:num>
  <w:num w:numId="12">
    <w:abstractNumId w:val="20"/>
  </w:num>
  <w:num w:numId="13">
    <w:abstractNumId w:val="12"/>
  </w:num>
  <w:num w:numId="14">
    <w:abstractNumId w:val="21"/>
  </w:num>
  <w:num w:numId="15">
    <w:abstractNumId w:val="18"/>
  </w:num>
  <w:num w:numId="16">
    <w:abstractNumId w:val="1"/>
  </w:num>
  <w:num w:numId="17">
    <w:abstractNumId w:val="17"/>
  </w:num>
  <w:num w:numId="18">
    <w:abstractNumId w:val="5"/>
  </w:num>
  <w:num w:numId="19">
    <w:abstractNumId w:val="15"/>
  </w:num>
  <w:num w:numId="20">
    <w:abstractNumId w:val="4"/>
  </w:num>
  <w:num w:numId="21">
    <w:abstractNumId w:val="24"/>
  </w:num>
  <w:num w:numId="22">
    <w:abstractNumId w:val="13"/>
  </w:num>
  <w:num w:numId="23">
    <w:abstractNumId w:val="19"/>
  </w:num>
  <w:num w:numId="24">
    <w:abstractNumId w:val="11"/>
  </w:num>
  <w:num w:numId="25">
    <w:abstractNumId w:val="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183"/>
    <w:rsid w:val="00002E88"/>
    <w:rsid w:val="00003CD0"/>
    <w:rsid w:val="00004468"/>
    <w:rsid w:val="000419C3"/>
    <w:rsid w:val="00062E35"/>
    <w:rsid w:val="000706DA"/>
    <w:rsid w:val="00073ECA"/>
    <w:rsid w:val="000776C0"/>
    <w:rsid w:val="00085360"/>
    <w:rsid w:val="00086C55"/>
    <w:rsid w:val="0008704D"/>
    <w:rsid w:val="0009390E"/>
    <w:rsid w:val="000A195E"/>
    <w:rsid w:val="000A7CBD"/>
    <w:rsid w:val="000B5976"/>
    <w:rsid w:val="000D1B52"/>
    <w:rsid w:val="000D43CD"/>
    <w:rsid w:val="000E67AC"/>
    <w:rsid w:val="000F479A"/>
    <w:rsid w:val="001007A2"/>
    <w:rsid w:val="001031E2"/>
    <w:rsid w:val="00125D88"/>
    <w:rsid w:val="0013477F"/>
    <w:rsid w:val="00144764"/>
    <w:rsid w:val="001610FB"/>
    <w:rsid w:val="001726C3"/>
    <w:rsid w:val="00175B27"/>
    <w:rsid w:val="00181530"/>
    <w:rsid w:val="0018463B"/>
    <w:rsid w:val="0018775F"/>
    <w:rsid w:val="001A3161"/>
    <w:rsid w:val="001B194B"/>
    <w:rsid w:val="001B5799"/>
    <w:rsid w:val="001C22CC"/>
    <w:rsid w:val="001C5B11"/>
    <w:rsid w:val="001D479F"/>
    <w:rsid w:val="001D55F6"/>
    <w:rsid w:val="001E1DB3"/>
    <w:rsid w:val="001E4058"/>
    <w:rsid w:val="001E4CCB"/>
    <w:rsid w:val="0020416E"/>
    <w:rsid w:val="00215F6C"/>
    <w:rsid w:val="002197AC"/>
    <w:rsid w:val="00225CAA"/>
    <w:rsid w:val="00225E28"/>
    <w:rsid w:val="00232A6B"/>
    <w:rsid w:val="00234107"/>
    <w:rsid w:val="00234ED8"/>
    <w:rsid w:val="002657BA"/>
    <w:rsid w:val="002825A9"/>
    <w:rsid w:val="00291F35"/>
    <w:rsid w:val="002A04C9"/>
    <w:rsid w:val="002A5764"/>
    <w:rsid w:val="002C0C42"/>
    <w:rsid w:val="00300C60"/>
    <w:rsid w:val="00310465"/>
    <w:rsid w:val="00321B55"/>
    <w:rsid w:val="00366FF0"/>
    <w:rsid w:val="003963A4"/>
    <w:rsid w:val="003B0512"/>
    <w:rsid w:val="003D210B"/>
    <w:rsid w:val="003D5595"/>
    <w:rsid w:val="003E554E"/>
    <w:rsid w:val="003E7742"/>
    <w:rsid w:val="003F14C5"/>
    <w:rsid w:val="003F2E0C"/>
    <w:rsid w:val="003F69BF"/>
    <w:rsid w:val="00412ACD"/>
    <w:rsid w:val="00414B2E"/>
    <w:rsid w:val="00426B95"/>
    <w:rsid w:val="004301F0"/>
    <w:rsid w:val="004343FC"/>
    <w:rsid w:val="00434F3D"/>
    <w:rsid w:val="00455E70"/>
    <w:rsid w:val="004632E5"/>
    <w:rsid w:val="0046373B"/>
    <w:rsid w:val="00463A43"/>
    <w:rsid w:val="00464D53"/>
    <w:rsid w:val="00470A3B"/>
    <w:rsid w:val="00482A83"/>
    <w:rsid w:val="00486C07"/>
    <w:rsid w:val="00491994"/>
    <w:rsid w:val="00496027"/>
    <w:rsid w:val="004A7FAF"/>
    <w:rsid w:val="004B2AAB"/>
    <w:rsid w:val="004B538F"/>
    <w:rsid w:val="004C0E68"/>
    <w:rsid w:val="004C5602"/>
    <w:rsid w:val="004C563F"/>
    <w:rsid w:val="004D1970"/>
    <w:rsid w:val="004D3073"/>
    <w:rsid w:val="004D4888"/>
    <w:rsid w:val="004D6DB6"/>
    <w:rsid w:val="004E0022"/>
    <w:rsid w:val="004E31A8"/>
    <w:rsid w:val="004E7519"/>
    <w:rsid w:val="004F06A1"/>
    <w:rsid w:val="004F4583"/>
    <w:rsid w:val="004F526D"/>
    <w:rsid w:val="005011E2"/>
    <w:rsid w:val="0050131A"/>
    <w:rsid w:val="00504F90"/>
    <w:rsid w:val="00511117"/>
    <w:rsid w:val="00524FA5"/>
    <w:rsid w:val="0053047F"/>
    <w:rsid w:val="005329CB"/>
    <w:rsid w:val="00545183"/>
    <w:rsid w:val="005550F8"/>
    <w:rsid w:val="00556548"/>
    <w:rsid w:val="00557785"/>
    <w:rsid w:val="005651A7"/>
    <w:rsid w:val="00575239"/>
    <w:rsid w:val="005865B6"/>
    <w:rsid w:val="00594106"/>
    <w:rsid w:val="005A0664"/>
    <w:rsid w:val="005A1052"/>
    <w:rsid w:val="005A70A6"/>
    <w:rsid w:val="005A74F7"/>
    <w:rsid w:val="005A7706"/>
    <w:rsid w:val="005B0546"/>
    <w:rsid w:val="005B3933"/>
    <w:rsid w:val="005B7D74"/>
    <w:rsid w:val="005C0E07"/>
    <w:rsid w:val="005C3979"/>
    <w:rsid w:val="005D3159"/>
    <w:rsid w:val="005F1E9E"/>
    <w:rsid w:val="005F38E2"/>
    <w:rsid w:val="005F7E67"/>
    <w:rsid w:val="00610684"/>
    <w:rsid w:val="006110B7"/>
    <w:rsid w:val="00637AF9"/>
    <w:rsid w:val="00645166"/>
    <w:rsid w:val="00647259"/>
    <w:rsid w:val="00647CBB"/>
    <w:rsid w:val="00653343"/>
    <w:rsid w:val="00653631"/>
    <w:rsid w:val="00653935"/>
    <w:rsid w:val="00664014"/>
    <w:rsid w:val="00664AAC"/>
    <w:rsid w:val="00665C0F"/>
    <w:rsid w:val="00668E9B"/>
    <w:rsid w:val="006762BE"/>
    <w:rsid w:val="00680775"/>
    <w:rsid w:val="0068436C"/>
    <w:rsid w:val="00686D34"/>
    <w:rsid w:val="0069012F"/>
    <w:rsid w:val="006921E5"/>
    <w:rsid w:val="006A133D"/>
    <w:rsid w:val="006A2054"/>
    <w:rsid w:val="006A77FF"/>
    <w:rsid w:val="006B47E4"/>
    <w:rsid w:val="006B5780"/>
    <w:rsid w:val="006C16F0"/>
    <w:rsid w:val="006C3BCF"/>
    <w:rsid w:val="006D12B5"/>
    <w:rsid w:val="006E0DD6"/>
    <w:rsid w:val="006E60D5"/>
    <w:rsid w:val="006F093A"/>
    <w:rsid w:val="006F1CEA"/>
    <w:rsid w:val="007004D3"/>
    <w:rsid w:val="00713AAE"/>
    <w:rsid w:val="0071494B"/>
    <w:rsid w:val="007151C3"/>
    <w:rsid w:val="00720041"/>
    <w:rsid w:val="00722BD5"/>
    <w:rsid w:val="007406B7"/>
    <w:rsid w:val="00743C2F"/>
    <w:rsid w:val="00744E90"/>
    <w:rsid w:val="007450EE"/>
    <w:rsid w:val="00751DCF"/>
    <w:rsid w:val="00752506"/>
    <w:rsid w:val="00771181"/>
    <w:rsid w:val="00776554"/>
    <w:rsid w:val="00787A07"/>
    <w:rsid w:val="007A4896"/>
    <w:rsid w:val="007A7010"/>
    <w:rsid w:val="007B3E90"/>
    <w:rsid w:val="007B5504"/>
    <w:rsid w:val="007C441E"/>
    <w:rsid w:val="007C4C07"/>
    <w:rsid w:val="007D6D4A"/>
    <w:rsid w:val="007F47C0"/>
    <w:rsid w:val="007F4B88"/>
    <w:rsid w:val="007F5A79"/>
    <w:rsid w:val="00806B2F"/>
    <w:rsid w:val="0082085E"/>
    <w:rsid w:val="00832377"/>
    <w:rsid w:val="00835D4C"/>
    <w:rsid w:val="00840286"/>
    <w:rsid w:val="00841D62"/>
    <w:rsid w:val="00854FAA"/>
    <w:rsid w:val="0085702B"/>
    <w:rsid w:val="00867D9D"/>
    <w:rsid w:val="00877AEF"/>
    <w:rsid w:val="0088763F"/>
    <w:rsid w:val="00891151"/>
    <w:rsid w:val="008F3D1E"/>
    <w:rsid w:val="00910BDD"/>
    <w:rsid w:val="0091769A"/>
    <w:rsid w:val="0092172A"/>
    <w:rsid w:val="0093641D"/>
    <w:rsid w:val="00937A03"/>
    <w:rsid w:val="009442CA"/>
    <w:rsid w:val="00950B90"/>
    <w:rsid w:val="00952C75"/>
    <w:rsid w:val="00953A8A"/>
    <w:rsid w:val="00962F36"/>
    <w:rsid w:val="009736C8"/>
    <w:rsid w:val="00992C8D"/>
    <w:rsid w:val="009A28AA"/>
    <w:rsid w:val="009A4C53"/>
    <w:rsid w:val="009A4F5C"/>
    <w:rsid w:val="009C0E06"/>
    <w:rsid w:val="009D62B8"/>
    <w:rsid w:val="009E6E05"/>
    <w:rsid w:val="009F395A"/>
    <w:rsid w:val="009F39D9"/>
    <w:rsid w:val="009FBCEA"/>
    <w:rsid w:val="00A10205"/>
    <w:rsid w:val="00A3213C"/>
    <w:rsid w:val="00A34A08"/>
    <w:rsid w:val="00A63FBF"/>
    <w:rsid w:val="00A672E4"/>
    <w:rsid w:val="00AA6C83"/>
    <w:rsid w:val="00AA73AA"/>
    <w:rsid w:val="00AB0483"/>
    <w:rsid w:val="00AC3C5B"/>
    <w:rsid w:val="00AE06FC"/>
    <w:rsid w:val="00AE507A"/>
    <w:rsid w:val="00B21716"/>
    <w:rsid w:val="00B47918"/>
    <w:rsid w:val="00B4D711"/>
    <w:rsid w:val="00B70B87"/>
    <w:rsid w:val="00B728B4"/>
    <w:rsid w:val="00B72AE0"/>
    <w:rsid w:val="00B72EA2"/>
    <w:rsid w:val="00B768C6"/>
    <w:rsid w:val="00B83817"/>
    <w:rsid w:val="00B84933"/>
    <w:rsid w:val="00B91FC9"/>
    <w:rsid w:val="00BA0130"/>
    <w:rsid w:val="00BA0754"/>
    <w:rsid w:val="00BA4D6E"/>
    <w:rsid w:val="00BB4227"/>
    <w:rsid w:val="00BD686F"/>
    <w:rsid w:val="00BD78C3"/>
    <w:rsid w:val="00BD8DE5"/>
    <w:rsid w:val="00BF745D"/>
    <w:rsid w:val="00C01620"/>
    <w:rsid w:val="00C147A5"/>
    <w:rsid w:val="00C16F24"/>
    <w:rsid w:val="00C2611E"/>
    <w:rsid w:val="00C35013"/>
    <w:rsid w:val="00C46EC9"/>
    <w:rsid w:val="00C54C46"/>
    <w:rsid w:val="00C627E1"/>
    <w:rsid w:val="00C756D6"/>
    <w:rsid w:val="00C82EE8"/>
    <w:rsid w:val="00C83BAF"/>
    <w:rsid w:val="00C83BD5"/>
    <w:rsid w:val="00C83BDD"/>
    <w:rsid w:val="00C93249"/>
    <w:rsid w:val="00CB50AC"/>
    <w:rsid w:val="00CC08B6"/>
    <w:rsid w:val="00CC17AE"/>
    <w:rsid w:val="00CC51DA"/>
    <w:rsid w:val="00CC7E61"/>
    <w:rsid w:val="00CE5517"/>
    <w:rsid w:val="00CE58AB"/>
    <w:rsid w:val="00CF1AB1"/>
    <w:rsid w:val="00CF4746"/>
    <w:rsid w:val="00D026BD"/>
    <w:rsid w:val="00D04CEB"/>
    <w:rsid w:val="00D25C0E"/>
    <w:rsid w:val="00D31D95"/>
    <w:rsid w:val="00D507DC"/>
    <w:rsid w:val="00D508B3"/>
    <w:rsid w:val="00D5102F"/>
    <w:rsid w:val="00D5548B"/>
    <w:rsid w:val="00D7296F"/>
    <w:rsid w:val="00D75C9B"/>
    <w:rsid w:val="00D92AE6"/>
    <w:rsid w:val="00DA11F9"/>
    <w:rsid w:val="00DA1E93"/>
    <w:rsid w:val="00DB4AE7"/>
    <w:rsid w:val="00DB6F28"/>
    <w:rsid w:val="00DD17F0"/>
    <w:rsid w:val="00DD3028"/>
    <w:rsid w:val="00DF52D6"/>
    <w:rsid w:val="00E04F8C"/>
    <w:rsid w:val="00E13BCD"/>
    <w:rsid w:val="00E405CA"/>
    <w:rsid w:val="00E42546"/>
    <w:rsid w:val="00E65E4A"/>
    <w:rsid w:val="00E84CCC"/>
    <w:rsid w:val="00E8622A"/>
    <w:rsid w:val="00E87D61"/>
    <w:rsid w:val="00EB79A8"/>
    <w:rsid w:val="00EC2B7F"/>
    <w:rsid w:val="00EC3D0A"/>
    <w:rsid w:val="00ED47E9"/>
    <w:rsid w:val="00EE4363"/>
    <w:rsid w:val="00EF31DF"/>
    <w:rsid w:val="00F03783"/>
    <w:rsid w:val="00F04038"/>
    <w:rsid w:val="00F16FA3"/>
    <w:rsid w:val="00F246BF"/>
    <w:rsid w:val="00F32B59"/>
    <w:rsid w:val="00F352C5"/>
    <w:rsid w:val="00F37497"/>
    <w:rsid w:val="00F40B6D"/>
    <w:rsid w:val="00F649C1"/>
    <w:rsid w:val="00F66161"/>
    <w:rsid w:val="00F862A9"/>
    <w:rsid w:val="00F86D1A"/>
    <w:rsid w:val="00F97D0F"/>
    <w:rsid w:val="00FA3921"/>
    <w:rsid w:val="00FA5061"/>
    <w:rsid w:val="00FB1634"/>
    <w:rsid w:val="00FC0C5F"/>
    <w:rsid w:val="00FF096B"/>
    <w:rsid w:val="00FF1F68"/>
    <w:rsid w:val="011BCDF4"/>
    <w:rsid w:val="01415C02"/>
    <w:rsid w:val="01FB6E90"/>
    <w:rsid w:val="021DE874"/>
    <w:rsid w:val="0256ACEB"/>
    <w:rsid w:val="025A288F"/>
    <w:rsid w:val="0271D919"/>
    <w:rsid w:val="0286AA5D"/>
    <w:rsid w:val="029D6BE5"/>
    <w:rsid w:val="02F89ECE"/>
    <w:rsid w:val="02FED8C3"/>
    <w:rsid w:val="034D2139"/>
    <w:rsid w:val="03B7077A"/>
    <w:rsid w:val="03EEBFA1"/>
    <w:rsid w:val="03F9F38E"/>
    <w:rsid w:val="04336E5D"/>
    <w:rsid w:val="05BDB3A7"/>
    <w:rsid w:val="05EBCAE9"/>
    <w:rsid w:val="05F0EB1E"/>
    <w:rsid w:val="06679E8A"/>
    <w:rsid w:val="07040660"/>
    <w:rsid w:val="0710AF74"/>
    <w:rsid w:val="0716C0AA"/>
    <w:rsid w:val="074870AA"/>
    <w:rsid w:val="07BABEEF"/>
    <w:rsid w:val="07D7F004"/>
    <w:rsid w:val="08069619"/>
    <w:rsid w:val="081FED39"/>
    <w:rsid w:val="0828EAEB"/>
    <w:rsid w:val="0866B83B"/>
    <w:rsid w:val="089649E8"/>
    <w:rsid w:val="08FC3A3D"/>
    <w:rsid w:val="092C6A80"/>
    <w:rsid w:val="093312EB"/>
    <w:rsid w:val="097C9C66"/>
    <w:rsid w:val="0995F100"/>
    <w:rsid w:val="09B37918"/>
    <w:rsid w:val="0A3F3B79"/>
    <w:rsid w:val="0B03193B"/>
    <w:rsid w:val="0BD9708A"/>
    <w:rsid w:val="0C06836E"/>
    <w:rsid w:val="0C6B2E7F"/>
    <w:rsid w:val="0C88035B"/>
    <w:rsid w:val="0D020BAE"/>
    <w:rsid w:val="0D3C662D"/>
    <w:rsid w:val="0D48C271"/>
    <w:rsid w:val="0D5B662B"/>
    <w:rsid w:val="0DCFCF8D"/>
    <w:rsid w:val="0DD5D27E"/>
    <w:rsid w:val="0E038EB6"/>
    <w:rsid w:val="0E34E64F"/>
    <w:rsid w:val="0E4ADCF1"/>
    <w:rsid w:val="0E50405A"/>
    <w:rsid w:val="0E8696C0"/>
    <w:rsid w:val="0EF2910C"/>
    <w:rsid w:val="0F00507E"/>
    <w:rsid w:val="0F932F88"/>
    <w:rsid w:val="0F9F0508"/>
    <w:rsid w:val="0FCF027A"/>
    <w:rsid w:val="0FF7DD3D"/>
    <w:rsid w:val="0FFC48DF"/>
    <w:rsid w:val="10675378"/>
    <w:rsid w:val="10E0CFCD"/>
    <w:rsid w:val="1106D8D7"/>
    <w:rsid w:val="115F6C57"/>
    <w:rsid w:val="11EDD04D"/>
    <w:rsid w:val="1277824E"/>
    <w:rsid w:val="127ACFF7"/>
    <w:rsid w:val="12EA1765"/>
    <w:rsid w:val="13066437"/>
    <w:rsid w:val="130E0F5C"/>
    <w:rsid w:val="1339433B"/>
    <w:rsid w:val="1373B68C"/>
    <w:rsid w:val="146E2108"/>
    <w:rsid w:val="1493ACB8"/>
    <w:rsid w:val="149AEBB9"/>
    <w:rsid w:val="14DFE2A8"/>
    <w:rsid w:val="14EE45C8"/>
    <w:rsid w:val="1506BE0B"/>
    <w:rsid w:val="1590ABE9"/>
    <w:rsid w:val="162444AA"/>
    <w:rsid w:val="16288CAD"/>
    <w:rsid w:val="164C8A78"/>
    <w:rsid w:val="1651C429"/>
    <w:rsid w:val="16799E0C"/>
    <w:rsid w:val="1687B849"/>
    <w:rsid w:val="17258BDE"/>
    <w:rsid w:val="179D485F"/>
    <w:rsid w:val="17A57335"/>
    <w:rsid w:val="17E2AF6F"/>
    <w:rsid w:val="17F692AF"/>
    <w:rsid w:val="181EEF8A"/>
    <w:rsid w:val="181FC035"/>
    <w:rsid w:val="18858605"/>
    <w:rsid w:val="18933A6D"/>
    <w:rsid w:val="18A6861C"/>
    <w:rsid w:val="18A861B4"/>
    <w:rsid w:val="18FBBBC3"/>
    <w:rsid w:val="1A49E889"/>
    <w:rsid w:val="1AAAEC28"/>
    <w:rsid w:val="1B989877"/>
    <w:rsid w:val="1B9A228C"/>
    <w:rsid w:val="1BE70C77"/>
    <w:rsid w:val="1BF0256A"/>
    <w:rsid w:val="1C6772BD"/>
    <w:rsid w:val="1C711391"/>
    <w:rsid w:val="1CD0552F"/>
    <w:rsid w:val="1D6EDF7A"/>
    <w:rsid w:val="1D8FF773"/>
    <w:rsid w:val="1DE1904A"/>
    <w:rsid w:val="1DE95130"/>
    <w:rsid w:val="1E2927EA"/>
    <w:rsid w:val="1E38BA0B"/>
    <w:rsid w:val="1E45B3E3"/>
    <w:rsid w:val="1E4A85DF"/>
    <w:rsid w:val="1E82F01D"/>
    <w:rsid w:val="1E854769"/>
    <w:rsid w:val="1EA7C474"/>
    <w:rsid w:val="1ECECA9A"/>
    <w:rsid w:val="1ED92A65"/>
    <w:rsid w:val="1F0F26BC"/>
    <w:rsid w:val="1F1E2EFD"/>
    <w:rsid w:val="1F4AEF16"/>
    <w:rsid w:val="1FC788CA"/>
    <w:rsid w:val="1FE8FE38"/>
    <w:rsid w:val="2056CC20"/>
    <w:rsid w:val="20606E00"/>
    <w:rsid w:val="20DB638B"/>
    <w:rsid w:val="20E7C729"/>
    <w:rsid w:val="20E90C2B"/>
    <w:rsid w:val="2156DFD7"/>
    <w:rsid w:val="219E7520"/>
    <w:rsid w:val="21D9AD89"/>
    <w:rsid w:val="2211C9E7"/>
    <w:rsid w:val="22906618"/>
    <w:rsid w:val="22B9E358"/>
    <w:rsid w:val="22C4F213"/>
    <w:rsid w:val="22FE9214"/>
    <w:rsid w:val="230DA34F"/>
    <w:rsid w:val="2373ADB3"/>
    <w:rsid w:val="23EA183C"/>
    <w:rsid w:val="240FA3EC"/>
    <w:rsid w:val="246A3CFC"/>
    <w:rsid w:val="24A6D832"/>
    <w:rsid w:val="24FDDDD1"/>
    <w:rsid w:val="2524CD4D"/>
    <w:rsid w:val="2584CFBF"/>
    <w:rsid w:val="2596DC3C"/>
    <w:rsid w:val="25ABAD80"/>
    <w:rsid w:val="27091D81"/>
    <w:rsid w:val="27216A69"/>
    <w:rsid w:val="27F4A564"/>
    <w:rsid w:val="280D2268"/>
    <w:rsid w:val="283F96F2"/>
    <w:rsid w:val="28E0F094"/>
    <w:rsid w:val="2907D259"/>
    <w:rsid w:val="291E2CCE"/>
    <w:rsid w:val="2920841A"/>
    <w:rsid w:val="295C3DE9"/>
    <w:rsid w:val="299C5CBF"/>
    <w:rsid w:val="299D7D34"/>
    <w:rsid w:val="29B96BAE"/>
    <w:rsid w:val="2B14E8CB"/>
    <w:rsid w:val="2B7B00F2"/>
    <w:rsid w:val="2B8E0C00"/>
    <w:rsid w:val="2C6E41CF"/>
    <w:rsid w:val="2CEA52D9"/>
    <w:rsid w:val="2CFE7A94"/>
    <w:rsid w:val="2DABB57B"/>
    <w:rsid w:val="2E405DFE"/>
    <w:rsid w:val="2E6D134D"/>
    <w:rsid w:val="2E9A2631"/>
    <w:rsid w:val="2F41903A"/>
    <w:rsid w:val="2F5DE8A1"/>
    <w:rsid w:val="2FB4DCF7"/>
    <w:rsid w:val="2FB589D1"/>
    <w:rsid w:val="2FC31C14"/>
    <w:rsid w:val="2FFF08B4"/>
    <w:rsid w:val="303BFFC4"/>
    <w:rsid w:val="3075338C"/>
    <w:rsid w:val="30DFCF67"/>
    <w:rsid w:val="30F57D02"/>
    <w:rsid w:val="31015451"/>
    <w:rsid w:val="31254A2B"/>
    <w:rsid w:val="312DC641"/>
    <w:rsid w:val="31AA3960"/>
    <w:rsid w:val="31E7DA22"/>
    <w:rsid w:val="31FE1B7D"/>
    <w:rsid w:val="324DD3F9"/>
    <w:rsid w:val="32526685"/>
    <w:rsid w:val="32779EBA"/>
    <w:rsid w:val="328B4209"/>
    <w:rsid w:val="32A05D2B"/>
    <w:rsid w:val="32F11B0F"/>
    <w:rsid w:val="32F496B3"/>
    <w:rsid w:val="333F0DC2"/>
    <w:rsid w:val="337C2D45"/>
    <w:rsid w:val="339355D5"/>
    <w:rsid w:val="33AE182B"/>
    <w:rsid w:val="340C8947"/>
    <w:rsid w:val="34294009"/>
    <w:rsid w:val="343C66BF"/>
    <w:rsid w:val="349D59E8"/>
    <w:rsid w:val="34CED23E"/>
    <w:rsid w:val="352835CA"/>
    <w:rsid w:val="353FE654"/>
    <w:rsid w:val="35476FC0"/>
    <w:rsid w:val="355A2F73"/>
    <w:rsid w:val="355DDB95"/>
    <w:rsid w:val="356AD56D"/>
    <w:rsid w:val="3576DBE7"/>
    <w:rsid w:val="35918423"/>
    <w:rsid w:val="35CA5E46"/>
    <w:rsid w:val="35D146B4"/>
    <w:rsid w:val="35FE5998"/>
    <w:rsid w:val="363726C0"/>
    <w:rsid w:val="36385E40"/>
    <w:rsid w:val="368B5942"/>
    <w:rsid w:val="3858D412"/>
    <w:rsid w:val="387EF336"/>
    <w:rsid w:val="388552BE"/>
    <w:rsid w:val="38FECF13"/>
    <w:rsid w:val="39589746"/>
    <w:rsid w:val="3984BDCA"/>
    <w:rsid w:val="39AEDF37"/>
    <w:rsid w:val="39F41F09"/>
    <w:rsid w:val="3A1961D6"/>
    <w:rsid w:val="3B489A9B"/>
    <w:rsid w:val="3BD3C2C3"/>
    <w:rsid w:val="3CBE01A3"/>
    <w:rsid w:val="3D2B2853"/>
    <w:rsid w:val="3D306313"/>
    <w:rsid w:val="3D57D25A"/>
    <w:rsid w:val="3D5F64D6"/>
    <w:rsid w:val="3D8AE198"/>
    <w:rsid w:val="3DA45BC5"/>
    <w:rsid w:val="3E26D7D1"/>
    <w:rsid w:val="3E4954DC"/>
    <w:rsid w:val="3E550A55"/>
    <w:rsid w:val="3E5632EA"/>
    <w:rsid w:val="3E6317EC"/>
    <w:rsid w:val="3EE2F3C9"/>
    <w:rsid w:val="3F04FF37"/>
    <w:rsid w:val="3F0A6588"/>
    <w:rsid w:val="3F2104E4"/>
    <w:rsid w:val="3F27EAB8"/>
    <w:rsid w:val="3F423B71"/>
    <w:rsid w:val="3F5EC76A"/>
    <w:rsid w:val="3F6F2A68"/>
    <w:rsid w:val="3F7E32A9"/>
    <w:rsid w:val="3FE8B548"/>
    <w:rsid w:val="4001FE68"/>
    <w:rsid w:val="40232BC0"/>
    <w:rsid w:val="40581F9C"/>
    <w:rsid w:val="4064FA86"/>
    <w:rsid w:val="40C071AC"/>
    <w:rsid w:val="40C1EAE2"/>
    <w:rsid w:val="40EDAD5B"/>
    <w:rsid w:val="4197C9EA"/>
    <w:rsid w:val="41A33F95"/>
    <w:rsid w:val="41B6E383"/>
    <w:rsid w:val="41C28C2C"/>
    <w:rsid w:val="41C9B5CB"/>
    <w:rsid w:val="41D50624"/>
    <w:rsid w:val="41D75D70"/>
    <w:rsid w:val="423881C8"/>
    <w:rsid w:val="42704504"/>
    <w:rsid w:val="429DB425"/>
    <w:rsid w:val="42DFC354"/>
    <w:rsid w:val="42F2C110"/>
    <w:rsid w:val="4373AF37"/>
    <w:rsid w:val="43AD9535"/>
    <w:rsid w:val="4417260D"/>
    <w:rsid w:val="445EED2C"/>
    <w:rsid w:val="44D24AE5"/>
    <w:rsid w:val="44EBECD6"/>
    <w:rsid w:val="45088F2C"/>
    <w:rsid w:val="457A50CC"/>
    <w:rsid w:val="458D4678"/>
    <w:rsid w:val="45E27C1F"/>
    <w:rsid w:val="460BF95F"/>
    <w:rsid w:val="4648234F"/>
    <w:rsid w:val="46658535"/>
    <w:rsid w:val="46672ADA"/>
    <w:rsid w:val="467DBAFF"/>
    <w:rsid w:val="468C1E1F"/>
    <w:rsid w:val="46A346AF"/>
    <w:rsid w:val="46B46C80"/>
    <w:rsid w:val="46FF3AEC"/>
    <w:rsid w:val="475F62A7"/>
    <w:rsid w:val="476A775B"/>
    <w:rsid w:val="47816E15"/>
    <w:rsid w:val="479DB12B"/>
    <w:rsid w:val="47DB3648"/>
    <w:rsid w:val="483FE159"/>
    <w:rsid w:val="485791E3"/>
    <w:rsid w:val="48C21482"/>
    <w:rsid w:val="4940F440"/>
    <w:rsid w:val="4951979F"/>
    <w:rsid w:val="496EC538"/>
    <w:rsid w:val="49B4C449"/>
    <w:rsid w:val="49DEC1DB"/>
    <w:rsid w:val="49FA041B"/>
    <w:rsid w:val="49FCCD04"/>
    <w:rsid w:val="4A013884"/>
    <w:rsid w:val="4A738070"/>
    <w:rsid w:val="4AE31D95"/>
    <w:rsid w:val="4B22A290"/>
    <w:rsid w:val="4BB2A402"/>
    <w:rsid w:val="4BD09482"/>
    <w:rsid w:val="4BFD8FAE"/>
    <w:rsid w:val="4C1FFB8D"/>
    <w:rsid w:val="4C2B4BE6"/>
    <w:rsid w:val="4CCF8A7D"/>
    <w:rsid w:val="4CFC87FF"/>
    <w:rsid w:val="4D53579F"/>
    <w:rsid w:val="4D8BA675"/>
    <w:rsid w:val="4DA8C8D8"/>
    <w:rsid w:val="4DB30AC5"/>
    <w:rsid w:val="4E8E3140"/>
    <w:rsid w:val="4EE9608B"/>
    <w:rsid w:val="4F2890A7"/>
    <w:rsid w:val="4F64AC7C"/>
    <w:rsid w:val="4FE38C3A"/>
    <w:rsid w:val="4FE5900B"/>
    <w:rsid w:val="5052661C"/>
    <w:rsid w:val="50771065"/>
    <w:rsid w:val="509A44C9"/>
    <w:rsid w:val="51525885"/>
    <w:rsid w:val="518CD5BB"/>
    <w:rsid w:val="51927405"/>
    <w:rsid w:val="524BBD4F"/>
    <w:rsid w:val="527672F9"/>
    <w:rsid w:val="527D9C98"/>
    <w:rsid w:val="52D7A266"/>
    <w:rsid w:val="53079FD8"/>
    <w:rsid w:val="536922C0"/>
    <w:rsid w:val="536FCB2B"/>
    <w:rsid w:val="545312C6"/>
    <w:rsid w:val="54B1CCC5"/>
    <w:rsid w:val="54C36B06"/>
    <w:rsid w:val="54DF850A"/>
    <w:rsid w:val="54EF08FF"/>
    <w:rsid w:val="54F46C68"/>
    <w:rsid w:val="554CF28C"/>
    <w:rsid w:val="556FEC8E"/>
    <w:rsid w:val="558E98FE"/>
    <w:rsid w:val="559FEA00"/>
    <w:rsid w:val="55DDEC58"/>
    <w:rsid w:val="55E201A9"/>
    <w:rsid w:val="56433116"/>
    <w:rsid w:val="56543706"/>
    <w:rsid w:val="56A074ED"/>
    <w:rsid w:val="5732A173"/>
    <w:rsid w:val="57A99D61"/>
    <w:rsid w:val="57BEE167"/>
    <w:rsid w:val="57C803B9"/>
    <w:rsid w:val="57D8A4DB"/>
    <w:rsid w:val="589A649A"/>
    <w:rsid w:val="58AA9626"/>
    <w:rsid w:val="58B8D7BE"/>
    <w:rsid w:val="58F37F43"/>
    <w:rsid w:val="59387632"/>
    <w:rsid w:val="593923BC"/>
    <w:rsid w:val="598E3B03"/>
    <w:rsid w:val="59BAF23E"/>
    <w:rsid w:val="5A0138E0"/>
    <w:rsid w:val="5A04283E"/>
    <w:rsid w:val="5A448662"/>
    <w:rsid w:val="5A4E2BB1"/>
    <w:rsid w:val="5ABDB2EB"/>
    <w:rsid w:val="5AFD339F"/>
    <w:rsid w:val="5BAAEA19"/>
    <w:rsid w:val="5BE5919E"/>
    <w:rsid w:val="5C4281FA"/>
    <w:rsid w:val="5C4A8592"/>
    <w:rsid w:val="5C702D06"/>
    <w:rsid w:val="5CC4774A"/>
    <w:rsid w:val="5D692091"/>
    <w:rsid w:val="5D6B77DD"/>
    <w:rsid w:val="5D8AE31C"/>
    <w:rsid w:val="5DA76F15"/>
    <w:rsid w:val="5DC76C1A"/>
    <w:rsid w:val="5DEF45FA"/>
    <w:rsid w:val="5E723768"/>
    <w:rsid w:val="5E8B1A8E"/>
    <w:rsid w:val="5F153B3D"/>
    <w:rsid w:val="5F4AB22A"/>
    <w:rsid w:val="5F8A45B0"/>
    <w:rsid w:val="5FB397CA"/>
    <w:rsid w:val="5FDE3655"/>
    <w:rsid w:val="5FF30799"/>
    <w:rsid w:val="60831092"/>
    <w:rsid w:val="609CA999"/>
    <w:rsid w:val="60D08749"/>
    <w:rsid w:val="60FF9FBC"/>
    <w:rsid w:val="610E6B39"/>
    <w:rsid w:val="6120F92D"/>
    <w:rsid w:val="61219551"/>
    <w:rsid w:val="6136C0CD"/>
    <w:rsid w:val="61A30A9E"/>
    <w:rsid w:val="61B4E510"/>
    <w:rsid w:val="61C59F7C"/>
    <w:rsid w:val="621808D7"/>
    <w:rsid w:val="627C580B"/>
    <w:rsid w:val="62945178"/>
    <w:rsid w:val="629ED516"/>
    <w:rsid w:val="631C66E0"/>
    <w:rsid w:val="63AE8850"/>
    <w:rsid w:val="641287B3"/>
    <w:rsid w:val="644E9543"/>
    <w:rsid w:val="64C6F470"/>
    <w:rsid w:val="64D557A7"/>
    <w:rsid w:val="6514A233"/>
    <w:rsid w:val="65C25B0B"/>
    <w:rsid w:val="65DA5478"/>
    <w:rsid w:val="65E0FCE3"/>
    <w:rsid w:val="65EF4DF5"/>
    <w:rsid w:val="6652B2CB"/>
    <w:rsid w:val="666BB4D8"/>
    <w:rsid w:val="6688D1E7"/>
    <w:rsid w:val="66E9A12E"/>
    <w:rsid w:val="66FAF82E"/>
    <w:rsid w:val="675E6241"/>
    <w:rsid w:val="67C72108"/>
    <w:rsid w:val="68045D42"/>
    <w:rsid w:val="6842F4A9"/>
    <w:rsid w:val="695DC733"/>
    <w:rsid w:val="695E0F66"/>
    <w:rsid w:val="69977A43"/>
    <w:rsid w:val="6AA1C79F"/>
    <w:rsid w:val="6AC0C56F"/>
    <w:rsid w:val="6B25A256"/>
    <w:rsid w:val="6B5DCD93"/>
    <w:rsid w:val="6B698C6A"/>
    <w:rsid w:val="6BC79D2B"/>
    <w:rsid w:val="6C0B2AD2"/>
    <w:rsid w:val="6CD29DCD"/>
    <w:rsid w:val="6CDFD8A2"/>
    <w:rsid w:val="6D016ED7"/>
    <w:rsid w:val="6D4E2B13"/>
    <w:rsid w:val="6D75CED1"/>
    <w:rsid w:val="6E26C5E4"/>
    <w:rsid w:val="6E3EC9E9"/>
    <w:rsid w:val="6E509ACD"/>
    <w:rsid w:val="6E86C461"/>
    <w:rsid w:val="6E8BC470"/>
    <w:rsid w:val="6E9BB209"/>
    <w:rsid w:val="6EC8B7C7"/>
    <w:rsid w:val="6F42341C"/>
    <w:rsid w:val="6F8108EC"/>
    <w:rsid w:val="6FB8E890"/>
    <w:rsid w:val="6FE72D33"/>
    <w:rsid w:val="6FED7EC8"/>
    <w:rsid w:val="70038756"/>
    <w:rsid w:val="7021A084"/>
    <w:rsid w:val="704593B7"/>
    <w:rsid w:val="706C4A64"/>
    <w:rsid w:val="71124D0A"/>
    <w:rsid w:val="7148D5B1"/>
    <w:rsid w:val="717E918E"/>
    <w:rsid w:val="719E870C"/>
    <w:rsid w:val="71C3887D"/>
    <w:rsid w:val="71E126AF"/>
    <w:rsid w:val="7203C736"/>
    <w:rsid w:val="720D1EE6"/>
    <w:rsid w:val="72625332"/>
    <w:rsid w:val="7271CB94"/>
    <w:rsid w:val="7335A241"/>
    <w:rsid w:val="73377341"/>
    <w:rsid w:val="7337A612"/>
    <w:rsid w:val="7372DE7B"/>
    <w:rsid w:val="738E7EE7"/>
    <w:rsid w:val="73C882D5"/>
    <w:rsid w:val="73C9266C"/>
    <w:rsid w:val="73D12A04"/>
    <w:rsid w:val="743151BF"/>
    <w:rsid w:val="749DD43C"/>
    <w:rsid w:val="75A70B95"/>
    <w:rsid w:val="75D246CA"/>
    <w:rsid w:val="75FFD84A"/>
    <w:rsid w:val="762931EC"/>
    <w:rsid w:val="7629B86D"/>
    <w:rsid w:val="7641BC72"/>
    <w:rsid w:val="76A61F50"/>
    <w:rsid w:val="76F2CD1A"/>
    <w:rsid w:val="773D44B2"/>
    <w:rsid w:val="774ECA04"/>
    <w:rsid w:val="77A528CD"/>
    <w:rsid w:val="77BEA2FA"/>
    <w:rsid w:val="78B1E487"/>
    <w:rsid w:val="78BA9B5B"/>
    <w:rsid w:val="78C1CFC4"/>
    <w:rsid w:val="78C20295"/>
    <w:rsid w:val="798F88D9"/>
    <w:rsid w:val="79C85756"/>
    <w:rsid w:val="79F8EA7C"/>
    <w:rsid w:val="7A1DBED3"/>
    <w:rsid w:val="7A23A224"/>
    <w:rsid w:val="7A9B9BDE"/>
    <w:rsid w:val="7AB0FE38"/>
    <w:rsid w:val="7AD711E2"/>
    <w:rsid w:val="7AE6A403"/>
    <w:rsid w:val="7AEF8A25"/>
    <w:rsid w:val="7B52E583"/>
    <w:rsid w:val="7BB3E21F"/>
    <w:rsid w:val="7BD0B48A"/>
    <w:rsid w:val="7C4C3DB5"/>
    <w:rsid w:val="7C4E9501"/>
    <w:rsid w:val="7CAEA80E"/>
    <w:rsid w:val="7D0D0845"/>
    <w:rsid w:val="7D2F8550"/>
    <w:rsid w:val="7D5BD9A7"/>
    <w:rsid w:val="7D78DCF5"/>
    <w:rsid w:val="7D95B121"/>
    <w:rsid w:val="7DBAC11D"/>
    <w:rsid w:val="7DBE89BB"/>
    <w:rsid w:val="7E04C9CF"/>
    <w:rsid w:val="7F37A7A5"/>
    <w:rsid w:val="7F3D4FFE"/>
    <w:rsid w:val="7F3E5010"/>
    <w:rsid w:val="7F67CD50"/>
    <w:rsid w:val="7FFF1A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9AE32"/>
  <w15:chartTrackingRefBased/>
  <w15:docId w15:val="{1B431DF3-2473-4704-A262-48226E55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183"/>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183"/>
    <w:rPr>
      <w:rFonts w:ascii="Arial" w:hAnsi="Arial"/>
    </w:rPr>
  </w:style>
  <w:style w:type="table" w:styleId="TableGrid">
    <w:name w:val="Table Grid"/>
    <w:basedOn w:val="TableNormal"/>
    <w:uiPriority w:val="39"/>
    <w:rsid w:val="00545183"/>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5183"/>
    <w:rPr>
      <w:color w:val="808080"/>
    </w:rPr>
  </w:style>
  <w:style w:type="paragraph" w:customStyle="1" w:styleId="Title3">
    <w:name w:val="Title 3"/>
    <w:basedOn w:val="Normal"/>
    <w:link w:val="Title3Char"/>
    <w:autoRedefine/>
    <w:qFormat/>
    <w:rsid w:val="00545183"/>
    <w:pPr>
      <w:ind w:left="0" w:firstLine="0"/>
    </w:pPr>
  </w:style>
  <w:style w:type="character" w:customStyle="1" w:styleId="Title3Char">
    <w:name w:val="Title 3 Char"/>
    <w:basedOn w:val="DefaultParagraphFont"/>
    <w:link w:val="Title3"/>
    <w:rsid w:val="00545183"/>
    <w:rPr>
      <w:rFonts w:ascii="Arial" w:hAnsi="Arial"/>
    </w:rPr>
  </w:style>
  <w:style w:type="paragraph" w:customStyle="1" w:styleId="Title1">
    <w:name w:val="Title 1"/>
    <w:basedOn w:val="Normal"/>
    <w:link w:val="Title1Char"/>
    <w:qFormat/>
    <w:rsid w:val="00545183"/>
    <w:rPr>
      <w:b/>
      <w:sz w:val="28"/>
    </w:rPr>
  </w:style>
  <w:style w:type="character" w:customStyle="1" w:styleId="Title1Char">
    <w:name w:val="Title 1 Char"/>
    <w:basedOn w:val="DefaultParagraphFont"/>
    <w:link w:val="Title1"/>
    <w:rsid w:val="00545183"/>
    <w:rPr>
      <w:rFonts w:ascii="Arial" w:hAnsi="Arial"/>
      <w:b/>
      <w:sz w:val="28"/>
    </w:rPr>
  </w:style>
  <w:style w:type="character" w:customStyle="1" w:styleId="Title2">
    <w:name w:val="Title 2"/>
    <w:basedOn w:val="DefaultParagraphFont"/>
    <w:uiPriority w:val="1"/>
    <w:qFormat/>
    <w:rsid w:val="00545183"/>
    <w:rPr>
      <w:rFonts w:ascii="Arial" w:hAnsi="Arial"/>
      <w:b/>
      <w:sz w:val="24"/>
    </w:rPr>
  </w:style>
  <w:style w:type="character" w:customStyle="1" w:styleId="Style2">
    <w:name w:val="Style2"/>
    <w:basedOn w:val="DefaultParagraphFont"/>
    <w:uiPriority w:val="1"/>
    <w:locked/>
    <w:rsid w:val="00545183"/>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545183"/>
    <w:pPr>
      <w:numPr>
        <w:numId w:val="8"/>
      </w:numPr>
      <w:contextualSpacing/>
    </w:pPr>
  </w:style>
  <w:style w:type="character" w:customStyle="1" w:styleId="ReportTemplate">
    <w:name w:val="Report Template"/>
    <w:uiPriority w:val="1"/>
    <w:qFormat/>
    <w:rsid w:val="00545183"/>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545183"/>
    <w:rPr>
      <w:rFonts w:ascii="Arial" w:hAnsi="Arial"/>
    </w:rPr>
  </w:style>
  <w:style w:type="character" w:customStyle="1" w:styleId="Style6">
    <w:name w:val="Style6"/>
    <w:basedOn w:val="DefaultParagraphFont"/>
    <w:uiPriority w:val="1"/>
    <w:rsid w:val="00545183"/>
    <w:rPr>
      <w:rFonts w:ascii="Arial" w:hAnsi="Arial"/>
      <w:b/>
      <w:sz w:val="22"/>
    </w:rPr>
  </w:style>
  <w:style w:type="character" w:styleId="Hyperlink">
    <w:name w:val="Hyperlink"/>
    <w:basedOn w:val="DefaultParagraphFont"/>
    <w:uiPriority w:val="99"/>
    <w:unhideWhenUsed/>
    <w:rsid w:val="00545183"/>
    <w:rPr>
      <w:color w:val="0563C1" w:themeColor="hyperlink"/>
      <w:u w:val="single"/>
    </w:rPr>
  </w:style>
  <w:style w:type="paragraph" w:styleId="Footer">
    <w:name w:val="footer"/>
    <w:basedOn w:val="Normal"/>
    <w:link w:val="FooterChar"/>
    <w:uiPriority w:val="99"/>
    <w:unhideWhenUsed/>
    <w:rsid w:val="00545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183"/>
    <w:rPr>
      <w:rFonts w:ascii="Arial" w:hAnsi="Arial"/>
    </w:rPr>
  </w:style>
  <w:style w:type="paragraph" w:customStyle="1" w:styleId="paragraph">
    <w:name w:val="paragraph"/>
    <w:basedOn w:val="Normal"/>
    <w:rsid w:val="003F14C5"/>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F14C5"/>
  </w:style>
  <w:style w:type="character" w:customStyle="1" w:styleId="eop">
    <w:name w:val="eop"/>
    <w:basedOn w:val="DefaultParagraphFont"/>
    <w:rsid w:val="003F14C5"/>
  </w:style>
  <w:style w:type="character" w:styleId="CommentReference">
    <w:name w:val="annotation reference"/>
    <w:basedOn w:val="DefaultParagraphFont"/>
    <w:uiPriority w:val="99"/>
    <w:semiHidden/>
    <w:unhideWhenUsed/>
    <w:rsid w:val="003F14C5"/>
    <w:rPr>
      <w:sz w:val="16"/>
      <w:szCs w:val="16"/>
    </w:rPr>
  </w:style>
  <w:style w:type="paragraph" w:styleId="CommentText">
    <w:name w:val="annotation text"/>
    <w:basedOn w:val="Normal"/>
    <w:link w:val="CommentTextChar"/>
    <w:uiPriority w:val="99"/>
    <w:semiHidden/>
    <w:unhideWhenUsed/>
    <w:rsid w:val="003F14C5"/>
    <w:pPr>
      <w:spacing w:line="240" w:lineRule="auto"/>
    </w:pPr>
    <w:rPr>
      <w:sz w:val="20"/>
      <w:szCs w:val="20"/>
    </w:rPr>
  </w:style>
  <w:style w:type="character" w:customStyle="1" w:styleId="CommentTextChar">
    <w:name w:val="Comment Text Char"/>
    <w:basedOn w:val="DefaultParagraphFont"/>
    <w:link w:val="CommentText"/>
    <w:uiPriority w:val="99"/>
    <w:semiHidden/>
    <w:rsid w:val="003F14C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F14C5"/>
    <w:rPr>
      <w:b/>
      <w:bCs/>
    </w:rPr>
  </w:style>
  <w:style w:type="character" w:customStyle="1" w:styleId="CommentSubjectChar">
    <w:name w:val="Comment Subject Char"/>
    <w:basedOn w:val="CommentTextChar"/>
    <w:link w:val="CommentSubject"/>
    <w:uiPriority w:val="99"/>
    <w:semiHidden/>
    <w:rsid w:val="003F14C5"/>
    <w:rPr>
      <w:rFonts w:ascii="Arial" w:hAnsi="Arial"/>
      <w:b/>
      <w:bCs/>
      <w:sz w:val="20"/>
      <w:szCs w:val="20"/>
    </w:rPr>
  </w:style>
  <w:style w:type="paragraph" w:styleId="BalloonText">
    <w:name w:val="Balloon Text"/>
    <w:basedOn w:val="Normal"/>
    <w:link w:val="BalloonTextChar"/>
    <w:uiPriority w:val="99"/>
    <w:semiHidden/>
    <w:unhideWhenUsed/>
    <w:rsid w:val="003F1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4C5"/>
    <w:rPr>
      <w:rFonts w:ascii="Segoe UI" w:hAnsi="Segoe UI" w:cs="Segoe UI"/>
      <w:sz w:val="18"/>
      <w:szCs w:val="18"/>
    </w:rPr>
  </w:style>
  <w:style w:type="character" w:styleId="UnresolvedMention">
    <w:name w:val="Unresolved Mention"/>
    <w:basedOn w:val="DefaultParagraphFont"/>
    <w:uiPriority w:val="99"/>
    <w:unhideWhenUsed/>
    <w:rsid w:val="007F4B88"/>
    <w:rPr>
      <w:color w:val="605E5C"/>
      <w:shd w:val="clear" w:color="auto" w:fill="E1DFDD"/>
    </w:rPr>
  </w:style>
  <w:style w:type="character" w:styleId="Mention">
    <w:name w:val="Mention"/>
    <w:basedOn w:val="DefaultParagraphFont"/>
    <w:uiPriority w:val="99"/>
    <w:unhideWhenUsed/>
    <w:rsid w:val="007F4B88"/>
    <w:rPr>
      <w:color w:val="2B579A"/>
      <w:shd w:val="clear" w:color="auto" w:fill="E1DFDD"/>
    </w:rPr>
  </w:style>
  <w:style w:type="character" w:styleId="FollowedHyperlink">
    <w:name w:val="FollowedHyperlink"/>
    <w:basedOn w:val="DefaultParagraphFont"/>
    <w:uiPriority w:val="99"/>
    <w:semiHidden/>
    <w:unhideWhenUsed/>
    <w:rsid w:val="005B0546"/>
    <w:rPr>
      <w:color w:val="954F72" w:themeColor="followedHyperlink"/>
      <w:u w:val="single"/>
    </w:rPr>
  </w:style>
  <w:style w:type="paragraph" w:customStyle="1" w:styleId="IDeAFooterAddress">
    <w:name w:val="IDeA Footer Address"/>
    <w:basedOn w:val="Normal"/>
    <w:rsid w:val="007A7010"/>
    <w:pPr>
      <w:spacing w:after="0" w:line="240" w:lineRule="auto"/>
      <w:ind w:left="0" w:firstLine="0"/>
    </w:pPr>
    <w:rPr>
      <w:rFonts w:ascii="Frutiger 55 Roman" w:eastAsia="Times New Roman" w:hAnsi="Frutiger 55 Roman" w:cs="Times New Roman"/>
      <w:noProof/>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328125">
      <w:bodyDiv w:val="1"/>
      <w:marLeft w:val="0"/>
      <w:marRight w:val="0"/>
      <w:marTop w:val="0"/>
      <w:marBottom w:val="0"/>
      <w:divBdr>
        <w:top w:val="none" w:sz="0" w:space="0" w:color="auto"/>
        <w:left w:val="none" w:sz="0" w:space="0" w:color="auto"/>
        <w:bottom w:val="none" w:sz="0" w:space="0" w:color="auto"/>
        <w:right w:val="none" w:sz="0" w:space="0" w:color="auto"/>
      </w:divBdr>
      <w:divsChild>
        <w:div w:id="1542355497">
          <w:marLeft w:val="0"/>
          <w:marRight w:val="0"/>
          <w:marTop w:val="0"/>
          <w:marBottom w:val="0"/>
          <w:divBdr>
            <w:top w:val="none" w:sz="0" w:space="0" w:color="auto"/>
            <w:left w:val="none" w:sz="0" w:space="0" w:color="auto"/>
            <w:bottom w:val="none" w:sz="0" w:space="0" w:color="auto"/>
            <w:right w:val="none" w:sz="0" w:space="0" w:color="auto"/>
          </w:divBdr>
        </w:div>
      </w:divsChild>
    </w:div>
    <w:div w:id="1068259567">
      <w:bodyDiv w:val="1"/>
      <w:marLeft w:val="0"/>
      <w:marRight w:val="0"/>
      <w:marTop w:val="0"/>
      <w:marBottom w:val="0"/>
      <w:divBdr>
        <w:top w:val="none" w:sz="0" w:space="0" w:color="auto"/>
        <w:left w:val="none" w:sz="0" w:space="0" w:color="auto"/>
        <w:bottom w:val="none" w:sz="0" w:space="0" w:color="auto"/>
        <w:right w:val="none" w:sz="0" w:space="0" w:color="auto"/>
      </w:divBdr>
      <w:divsChild>
        <w:div w:id="133526149">
          <w:marLeft w:val="0"/>
          <w:marRight w:val="0"/>
          <w:marTop w:val="0"/>
          <w:marBottom w:val="0"/>
          <w:divBdr>
            <w:top w:val="none" w:sz="0" w:space="0" w:color="auto"/>
            <w:left w:val="none" w:sz="0" w:space="0" w:color="auto"/>
            <w:bottom w:val="none" w:sz="0" w:space="0" w:color="auto"/>
            <w:right w:val="none" w:sz="0" w:space="0" w:color="auto"/>
          </w:divBdr>
        </w:div>
        <w:div w:id="216281296">
          <w:marLeft w:val="0"/>
          <w:marRight w:val="0"/>
          <w:marTop w:val="0"/>
          <w:marBottom w:val="0"/>
          <w:divBdr>
            <w:top w:val="none" w:sz="0" w:space="0" w:color="auto"/>
            <w:left w:val="none" w:sz="0" w:space="0" w:color="auto"/>
            <w:bottom w:val="none" w:sz="0" w:space="0" w:color="auto"/>
            <w:right w:val="none" w:sz="0" w:space="0" w:color="auto"/>
          </w:divBdr>
        </w:div>
        <w:div w:id="283119792">
          <w:marLeft w:val="0"/>
          <w:marRight w:val="0"/>
          <w:marTop w:val="0"/>
          <w:marBottom w:val="0"/>
          <w:divBdr>
            <w:top w:val="none" w:sz="0" w:space="0" w:color="auto"/>
            <w:left w:val="none" w:sz="0" w:space="0" w:color="auto"/>
            <w:bottom w:val="none" w:sz="0" w:space="0" w:color="auto"/>
            <w:right w:val="none" w:sz="0" w:space="0" w:color="auto"/>
          </w:divBdr>
        </w:div>
        <w:div w:id="334043028">
          <w:marLeft w:val="0"/>
          <w:marRight w:val="0"/>
          <w:marTop w:val="0"/>
          <w:marBottom w:val="0"/>
          <w:divBdr>
            <w:top w:val="none" w:sz="0" w:space="0" w:color="auto"/>
            <w:left w:val="none" w:sz="0" w:space="0" w:color="auto"/>
            <w:bottom w:val="none" w:sz="0" w:space="0" w:color="auto"/>
            <w:right w:val="none" w:sz="0" w:space="0" w:color="auto"/>
          </w:divBdr>
        </w:div>
        <w:div w:id="747921413">
          <w:marLeft w:val="0"/>
          <w:marRight w:val="0"/>
          <w:marTop w:val="0"/>
          <w:marBottom w:val="0"/>
          <w:divBdr>
            <w:top w:val="none" w:sz="0" w:space="0" w:color="auto"/>
            <w:left w:val="none" w:sz="0" w:space="0" w:color="auto"/>
            <w:bottom w:val="none" w:sz="0" w:space="0" w:color="auto"/>
            <w:right w:val="none" w:sz="0" w:space="0" w:color="auto"/>
          </w:divBdr>
        </w:div>
        <w:div w:id="1038314325">
          <w:marLeft w:val="0"/>
          <w:marRight w:val="0"/>
          <w:marTop w:val="0"/>
          <w:marBottom w:val="0"/>
          <w:divBdr>
            <w:top w:val="none" w:sz="0" w:space="0" w:color="auto"/>
            <w:left w:val="none" w:sz="0" w:space="0" w:color="auto"/>
            <w:bottom w:val="none" w:sz="0" w:space="0" w:color="auto"/>
            <w:right w:val="none" w:sz="0" w:space="0" w:color="auto"/>
          </w:divBdr>
        </w:div>
        <w:div w:id="1072310280">
          <w:marLeft w:val="0"/>
          <w:marRight w:val="0"/>
          <w:marTop w:val="0"/>
          <w:marBottom w:val="0"/>
          <w:divBdr>
            <w:top w:val="none" w:sz="0" w:space="0" w:color="auto"/>
            <w:left w:val="none" w:sz="0" w:space="0" w:color="auto"/>
            <w:bottom w:val="none" w:sz="0" w:space="0" w:color="auto"/>
            <w:right w:val="none" w:sz="0" w:space="0" w:color="auto"/>
          </w:divBdr>
        </w:div>
        <w:div w:id="1320575134">
          <w:marLeft w:val="0"/>
          <w:marRight w:val="0"/>
          <w:marTop w:val="0"/>
          <w:marBottom w:val="0"/>
          <w:divBdr>
            <w:top w:val="none" w:sz="0" w:space="0" w:color="auto"/>
            <w:left w:val="none" w:sz="0" w:space="0" w:color="auto"/>
            <w:bottom w:val="none" w:sz="0" w:space="0" w:color="auto"/>
            <w:right w:val="none" w:sz="0" w:space="0" w:color="auto"/>
          </w:divBdr>
        </w:div>
        <w:div w:id="1334837462">
          <w:marLeft w:val="0"/>
          <w:marRight w:val="0"/>
          <w:marTop w:val="0"/>
          <w:marBottom w:val="0"/>
          <w:divBdr>
            <w:top w:val="none" w:sz="0" w:space="0" w:color="auto"/>
            <w:left w:val="none" w:sz="0" w:space="0" w:color="auto"/>
            <w:bottom w:val="none" w:sz="0" w:space="0" w:color="auto"/>
            <w:right w:val="none" w:sz="0" w:space="0" w:color="auto"/>
          </w:divBdr>
        </w:div>
      </w:divsChild>
    </w:div>
    <w:div w:id="1343043976">
      <w:bodyDiv w:val="1"/>
      <w:marLeft w:val="0"/>
      <w:marRight w:val="0"/>
      <w:marTop w:val="0"/>
      <w:marBottom w:val="0"/>
      <w:divBdr>
        <w:top w:val="none" w:sz="0" w:space="0" w:color="auto"/>
        <w:left w:val="none" w:sz="0" w:space="0" w:color="auto"/>
        <w:bottom w:val="none" w:sz="0" w:space="0" w:color="auto"/>
        <w:right w:val="none" w:sz="0" w:space="0" w:color="auto"/>
      </w:divBdr>
      <w:divsChild>
        <w:div w:id="238250437">
          <w:marLeft w:val="0"/>
          <w:marRight w:val="0"/>
          <w:marTop w:val="0"/>
          <w:marBottom w:val="0"/>
          <w:divBdr>
            <w:top w:val="none" w:sz="0" w:space="0" w:color="auto"/>
            <w:left w:val="none" w:sz="0" w:space="0" w:color="auto"/>
            <w:bottom w:val="none" w:sz="0" w:space="0" w:color="auto"/>
            <w:right w:val="none" w:sz="0" w:space="0" w:color="auto"/>
          </w:divBdr>
        </w:div>
        <w:div w:id="1184713472">
          <w:marLeft w:val="0"/>
          <w:marRight w:val="0"/>
          <w:marTop w:val="0"/>
          <w:marBottom w:val="0"/>
          <w:divBdr>
            <w:top w:val="none" w:sz="0" w:space="0" w:color="auto"/>
            <w:left w:val="none" w:sz="0" w:space="0" w:color="auto"/>
            <w:bottom w:val="none" w:sz="0" w:space="0" w:color="auto"/>
            <w:right w:val="none" w:sz="0" w:space="0" w:color="auto"/>
          </w:divBdr>
        </w:div>
        <w:div w:id="1349524818">
          <w:marLeft w:val="0"/>
          <w:marRight w:val="0"/>
          <w:marTop w:val="0"/>
          <w:marBottom w:val="0"/>
          <w:divBdr>
            <w:top w:val="none" w:sz="0" w:space="0" w:color="auto"/>
            <w:left w:val="none" w:sz="0" w:space="0" w:color="auto"/>
            <w:bottom w:val="none" w:sz="0" w:space="0" w:color="auto"/>
            <w:right w:val="none" w:sz="0" w:space="0" w:color="auto"/>
          </w:divBdr>
        </w:div>
        <w:div w:id="1547720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about/campaigns/levelling/levelling-local-inquiry" TargetMode="External"/><Relationship Id="rId18" Type="http://schemas.openxmlformats.org/officeDocument/2006/relationships/hyperlink" Target="https://www.local.gov.uk/parliament/briefings-and-responses/skills-and-post-16-education-bill-second-reading-house-commons" TargetMode="External"/><Relationship Id="rId26" Type="http://schemas.openxmlformats.org/officeDocument/2006/relationships/hyperlink" Target="https://www.local.gov.uk/parliament/briefings-and-responses/tackling-digital-divide-house-commons-4-november-2021"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publications/uk-shared-prosperity-fund-prospectus/ukspf-allocations" TargetMode="External"/><Relationship Id="rId34" Type="http://schemas.openxmlformats.org/officeDocument/2006/relationships/hyperlink" Target="https://protect-eu.mimecast.com/s/gOAICJZXWsBOEBNhykGBK" TargetMode="External"/><Relationship Id="rId7" Type="http://schemas.openxmlformats.org/officeDocument/2006/relationships/webSettings" Target="webSettings.xml"/><Relationship Id="rId12" Type="http://schemas.openxmlformats.org/officeDocument/2006/relationships/hyperlink" Target="https://www.local.gov.uk/about/news/lga-statement-queens-speech-levelling-and-regeneration-bill" TargetMode="External"/><Relationship Id="rId17" Type="http://schemas.openxmlformats.org/officeDocument/2006/relationships/hyperlink" Target="https://www.local.gov.uk/parliament/briefings-and-responses/lga-response-dfe-consultation-new-further-education-funding-and" TargetMode="External"/><Relationship Id="rId25" Type="http://schemas.openxmlformats.org/officeDocument/2006/relationships/hyperlink" Target="https://www.local.gov.uk/about/news/councils-call-urgent-clarity-future-community-renewal-fund" TargetMode="External"/><Relationship Id="rId33" Type="http://schemas.openxmlformats.org/officeDocument/2006/relationships/hyperlink" Target="https://www.local.gov.uk/our-support/sector-support-offer/supporting-financial-resilience-and-economic-recovery/digital/switchover"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local.gov.uk/parliament/briefings-and-responses/lga-response-dfe-consultation-national-skills-fund" TargetMode="External"/><Relationship Id="rId20" Type="http://schemas.openxmlformats.org/officeDocument/2006/relationships/hyperlink" Target="https://www.gov.uk/government/publications/uk-shared-prosperity-fund-prospectus" TargetMode="External"/><Relationship Id="rId29" Type="http://schemas.openxmlformats.org/officeDocument/2006/relationships/hyperlink" Target="https://www.local.gov.uk/about/news/gigabit-broadband-rollout-lga-responds-levelling-white-paper-announceme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about/news/lga-statement-levelling-white-paper" TargetMode="External"/><Relationship Id="rId24" Type="http://schemas.openxmlformats.org/officeDocument/2006/relationships/hyperlink" Target="https://www.local.gov.uk/about/news/ukspf-employment-and-skills-programmes-risk-when-eu-funds-end" TargetMode="External"/><Relationship Id="rId32" Type="http://schemas.openxmlformats.org/officeDocument/2006/relationships/hyperlink" Target="https://www.local.gov.uk/about/news/lga-responds-change-planning-laws-5g-rollout"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local.gov.uk/about/campaigns/work-local" TargetMode="External"/><Relationship Id="rId23" Type="http://schemas.openxmlformats.org/officeDocument/2006/relationships/hyperlink" Target="https://www.local.gov.uk/topics/economic-growth/uk-shared-prosperity-fund-ukspf" TargetMode="External"/><Relationship Id="rId28" Type="http://schemas.openxmlformats.org/officeDocument/2006/relationships/hyperlink" Target="https://www.bbc.co.uk/news/technology-60044527" TargetMode="External"/><Relationship Id="rId36" Type="http://schemas.openxmlformats.org/officeDocument/2006/relationships/footer" Target="footer1.xml"/><Relationship Id="rId10" Type="http://schemas.openxmlformats.org/officeDocument/2006/relationships/hyperlink" Target="https://www.local.gov.uk/parliament/briefings-and-responses/levelling-white-paper-lga-briefing" TargetMode="External"/><Relationship Id="rId19" Type="http://schemas.openxmlformats.org/officeDocument/2006/relationships/hyperlink" Target="https://www.local.gov.uk/topics/employment-and-skills/supporting-young-people-experiencing-disadvantage" TargetMode="External"/><Relationship Id="rId31" Type="http://schemas.openxmlformats.org/officeDocument/2006/relationships/hyperlink" Target="https://www.local.gov.uk/about/news/tackling-digital-divide-lga-responds-speeding-trial-5g-rollou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publications/partnerships-place-business-levelling" TargetMode="External"/><Relationship Id="rId22" Type="http://schemas.openxmlformats.org/officeDocument/2006/relationships/hyperlink" Target="https://www.gov.uk/government/publications/multiply-funding-available-to-improve-numeracy-skills" TargetMode="External"/><Relationship Id="rId27" Type="http://schemas.openxmlformats.org/officeDocument/2006/relationships/hyperlink" Target="https://www.local.gov.uk/about/news/lga-responds-public-accounts-committee-report-project-gigabit" TargetMode="External"/><Relationship Id="rId30" Type="http://schemas.openxmlformats.org/officeDocument/2006/relationships/hyperlink" Target="https://inews.co.uk/news/technology/uk-nationwide-gigabit-capable-broadband-2030-1438110"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D91953B34744E394D056CBBB821BBE"/>
        <w:category>
          <w:name w:val="General"/>
          <w:gallery w:val="placeholder"/>
        </w:category>
        <w:types>
          <w:type w:val="bbPlcHdr"/>
        </w:types>
        <w:behaviors>
          <w:behavior w:val="content"/>
        </w:behaviors>
        <w:guid w:val="{198FB60E-0CD9-4D2F-9C99-6922A5E67E27}"/>
      </w:docPartPr>
      <w:docPartBody>
        <w:p w:rsidR="00C92EC8" w:rsidRDefault="00992C8D" w:rsidP="00992C8D">
          <w:pPr>
            <w:pStyle w:val="ADD91953B34744E394D056CBBB821BBE"/>
          </w:pPr>
          <w:r w:rsidRPr="00C803F3">
            <w:rPr>
              <w:rStyle w:val="PlaceholderText"/>
            </w:rPr>
            <w:t>Click here to enter text.</w:t>
          </w:r>
        </w:p>
      </w:docPartBody>
    </w:docPart>
    <w:docPart>
      <w:docPartPr>
        <w:name w:val="4D901DEBCE1A40C798363AC200EE9A65"/>
        <w:category>
          <w:name w:val="General"/>
          <w:gallery w:val="placeholder"/>
        </w:category>
        <w:types>
          <w:type w:val="bbPlcHdr"/>
        </w:types>
        <w:behaviors>
          <w:behavior w:val="content"/>
        </w:behaviors>
        <w:guid w:val="{FA6D9551-F9E5-42A6-B35B-04461DCF6965}"/>
      </w:docPartPr>
      <w:docPartBody>
        <w:p w:rsidR="00C92EC8" w:rsidRDefault="00992C8D" w:rsidP="00992C8D">
          <w:pPr>
            <w:pStyle w:val="4D901DEBCE1A40C798363AC200EE9A65"/>
          </w:pPr>
          <w:r w:rsidRPr="00FB1144">
            <w:rPr>
              <w:rStyle w:val="PlaceholderText"/>
            </w:rPr>
            <w:t>Click here to enter text.</w:t>
          </w:r>
        </w:p>
      </w:docPartBody>
    </w:docPart>
    <w:docPart>
      <w:docPartPr>
        <w:name w:val="D1BF6FE120DF4C2CA63D582D6C9DEC37"/>
        <w:category>
          <w:name w:val="General"/>
          <w:gallery w:val="placeholder"/>
        </w:category>
        <w:types>
          <w:type w:val="bbPlcHdr"/>
        </w:types>
        <w:behaviors>
          <w:behavior w:val="content"/>
        </w:behaviors>
        <w:guid w:val="{F5FF5777-56AA-40A5-908C-9CAF3B8B2D01}"/>
      </w:docPartPr>
      <w:docPartBody>
        <w:p w:rsidR="00C92EC8" w:rsidRDefault="00992C8D" w:rsidP="00992C8D">
          <w:pPr>
            <w:pStyle w:val="D1BF6FE120DF4C2CA63D582D6C9DEC37"/>
          </w:pPr>
          <w:r w:rsidRPr="00002B3A">
            <w:rPr>
              <w:rStyle w:val="PlaceholderText"/>
            </w:rPr>
            <w:t>Choose an item.</w:t>
          </w:r>
        </w:p>
      </w:docPartBody>
    </w:docPart>
    <w:docPart>
      <w:docPartPr>
        <w:name w:val="B19EF94A949A4E05BA4D346073E30639"/>
        <w:category>
          <w:name w:val="General"/>
          <w:gallery w:val="placeholder"/>
        </w:category>
        <w:types>
          <w:type w:val="bbPlcHdr"/>
        </w:types>
        <w:behaviors>
          <w:behavior w:val="content"/>
        </w:behaviors>
        <w:guid w:val="{0E831CEF-D078-4601-B83C-99929697AC2B}"/>
      </w:docPartPr>
      <w:docPartBody>
        <w:p w:rsidR="00C92EC8" w:rsidRDefault="00992C8D" w:rsidP="00992C8D">
          <w:pPr>
            <w:pStyle w:val="B19EF94A949A4E05BA4D346073E30639"/>
          </w:pPr>
          <w:r w:rsidRPr="00FB1144">
            <w:rPr>
              <w:rStyle w:val="PlaceholderText"/>
            </w:rPr>
            <w:t>Click here to enter text.</w:t>
          </w:r>
        </w:p>
      </w:docPartBody>
    </w:docPart>
    <w:docPart>
      <w:docPartPr>
        <w:name w:val="D7FF6A961CFD4E61A625FD0679E6EE19"/>
        <w:category>
          <w:name w:val="General"/>
          <w:gallery w:val="placeholder"/>
        </w:category>
        <w:types>
          <w:type w:val="bbPlcHdr"/>
        </w:types>
        <w:behaviors>
          <w:behavior w:val="content"/>
        </w:behaviors>
        <w:guid w:val="{CAD9F584-5020-49C6-BD56-1A1C68FE93DA}"/>
      </w:docPartPr>
      <w:docPartBody>
        <w:p w:rsidR="00C92EC8" w:rsidRDefault="00992C8D" w:rsidP="00992C8D">
          <w:pPr>
            <w:pStyle w:val="D7FF6A961CFD4E61A625FD0679E6EE19"/>
          </w:pPr>
          <w:r w:rsidRPr="00FB1144">
            <w:rPr>
              <w:rStyle w:val="PlaceholderText"/>
            </w:rPr>
            <w:t>Click here to enter text.</w:t>
          </w:r>
        </w:p>
      </w:docPartBody>
    </w:docPart>
    <w:docPart>
      <w:docPartPr>
        <w:name w:val="2E7DF127056E4FDAAA2CF86ACDBF18E8"/>
        <w:category>
          <w:name w:val="General"/>
          <w:gallery w:val="placeholder"/>
        </w:category>
        <w:types>
          <w:type w:val="bbPlcHdr"/>
        </w:types>
        <w:behaviors>
          <w:behavior w:val="content"/>
        </w:behaviors>
        <w:guid w:val="{10EA58B5-50D5-4B7A-84FC-F839331A03F4}"/>
      </w:docPartPr>
      <w:docPartBody>
        <w:p w:rsidR="00C92EC8" w:rsidRDefault="00992C8D" w:rsidP="00992C8D">
          <w:pPr>
            <w:pStyle w:val="2E7DF127056E4FDAAA2CF86ACDBF18E8"/>
          </w:pPr>
          <w:r w:rsidRPr="00FB1144">
            <w:rPr>
              <w:rStyle w:val="PlaceholderText"/>
            </w:rPr>
            <w:t>Click here to enter text.</w:t>
          </w:r>
        </w:p>
      </w:docPartBody>
    </w:docPart>
    <w:docPart>
      <w:docPartPr>
        <w:name w:val="FC6BFEB95E7346208B2D723C170E3135"/>
        <w:category>
          <w:name w:val="General"/>
          <w:gallery w:val="placeholder"/>
        </w:category>
        <w:types>
          <w:type w:val="bbPlcHdr"/>
        </w:types>
        <w:behaviors>
          <w:behavior w:val="content"/>
        </w:behaviors>
        <w:guid w:val="{21C2DBB2-B2AD-4F56-B67A-BAC3750F439C}"/>
      </w:docPartPr>
      <w:docPartBody>
        <w:p w:rsidR="00C92EC8" w:rsidRDefault="00992C8D" w:rsidP="00992C8D">
          <w:pPr>
            <w:pStyle w:val="FC6BFEB95E7346208B2D723C170E3135"/>
          </w:pPr>
          <w:r w:rsidRPr="00FB1144">
            <w:rPr>
              <w:rStyle w:val="PlaceholderText"/>
            </w:rPr>
            <w:t>Click here to enter text.</w:t>
          </w:r>
        </w:p>
      </w:docPartBody>
    </w:docPart>
    <w:docPart>
      <w:docPartPr>
        <w:name w:val="FE1E3D50E957422BAB8FB791C28CF0E9"/>
        <w:category>
          <w:name w:val="General"/>
          <w:gallery w:val="placeholder"/>
        </w:category>
        <w:types>
          <w:type w:val="bbPlcHdr"/>
        </w:types>
        <w:behaviors>
          <w:behavior w:val="content"/>
        </w:behaviors>
        <w:guid w:val="{14D6F1BF-97BD-4648-9354-B1403BFC9BAA}"/>
      </w:docPartPr>
      <w:docPartBody>
        <w:p w:rsidR="00C92EC8" w:rsidRDefault="00992C8D" w:rsidP="00992C8D">
          <w:pPr>
            <w:pStyle w:val="FE1E3D50E957422BAB8FB791C28CF0E9"/>
          </w:pPr>
          <w:r w:rsidRPr="00FB1144">
            <w:rPr>
              <w:rStyle w:val="PlaceholderText"/>
            </w:rPr>
            <w:t>Click here to enter text.</w:t>
          </w:r>
        </w:p>
      </w:docPartBody>
    </w:docPart>
    <w:docPart>
      <w:docPartPr>
        <w:name w:val="0A108BFB0E6741FEB578DE6367317FC2"/>
        <w:category>
          <w:name w:val="General"/>
          <w:gallery w:val="placeholder"/>
        </w:category>
        <w:types>
          <w:type w:val="bbPlcHdr"/>
        </w:types>
        <w:behaviors>
          <w:behavior w:val="content"/>
        </w:behaviors>
        <w:guid w:val="{CAA481AA-8C27-406C-9738-9D02AC04F501}"/>
      </w:docPartPr>
      <w:docPartBody>
        <w:p w:rsidR="00C92EC8" w:rsidRDefault="00992C8D" w:rsidP="00992C8D">
          <w:pPr>
            <w:pStyle w:val="0A108BFB0E6741FEB578DE6367317FC2"/>
          </w:pPr>
          <w:r w:rsidRPr="00FB1144">
            <w:rPr>
              <w:rStyle w:val="PlaceholderText"/>
            </w:rPr>
            <w:t>Click here to enter text.</w:t>
          </w:r>
        </w:p>
      </w:docPartBody>
    </w:docPart>
    <w:docPart>
      <w:docPartPr>
        <w:name w:val="20381E02ECCD4105A2143C9F42304AAE"/>
        <w:category>
          <w:name w:val="General"/>
          <w:gallery w:val="placeholder"/>
        </w:category>
        <w:types>
          <w:type w:val="bbPlcHdr"/>
        </w:types>
        <w:behaviors>
          <w:behavior w:val="content"/>
        </w:behaviors>
        <w:guid w:val="{D6BD2D65-86A3-4642-A26C-BA5E8AFDBAA8}"/>
      </w:docPartPr>
      <w:docPartBody>
        <w:p w:rsidR="00C92EC8" w:rsidRDefault="00992C8D" w:rsidP="00992C8D">
          <w:pPr>
            <w:pStyle w:val="20381E02ECCD4105A2143C9F42304AAE"/>
          </w:pPr>
          <w:r w:rsidRPr="00FB1144">
            <w:rPr>
              <w:rStyle w:val="PlaceholderText"/>
            </w:rPr>
            <w:t>Click here to enter text.</w:t>
          </w:r>
        </w:p>
      </w:docPartBody>
    </w:docPart>
    <w:docPart>
      <w:docPartPr>
        <w:name w:val="C9BCF0315B5746E4BA936B6306428E3F"/>
        <w:category>
          <w:name w:val="General"/>
          <w:gallery w:val="placeholder"/>
        </w:category>
        <w:types>
          <w:type w:val="bbPlcHdr"/>
        </w:types>
        <w:behaviors>
          <w:behavior w:val="content"/>
        </w:behaviors>
        <w:guid w:val="{A0346BBE-577E-470F-9370-C9DF2D9B13CF}"/>
      </w:docPartPr>
      <w:docPartBody>
        <w:p w:rsidR="00C92EC8" w:rsidRDefault="00992C8D" w:rsidP="00992C8D">
          <w:pPr>
            <w:pStyle w:val="C9BCF0315B5746E4BA936B6306428E3F"/>
          </w:pPr>
          <w:r w:rsidRPr="00FB1144">
            <w:rPr>
              <w:rStyle w:val="PlaceholderText"/>
            </w:rPr>
            <w:t>Click here to enter text.</w:t>
          </w:r>
        </w:p>
      </w:docPartBody>
    </w:docPart>
    <w:docPart>
      <w:docPartPr>
        <w:name w:val="5815396D4E0B44279BAF0D895743149F"/>
        <w:category>
          <w:name w:val="General"/>
          <w:gallery w:val="placeholder"/>
        </w:category>
        <w:types>
          <w:type w:val="bbPlcHdr"/>
        </w:types>
        <w:behaviors>
          <w:behavior w:val="content"/>
        </w:behaviors>
        <w:guid w:val="{3BE19AD1-5FAA-448A-98C9-275AC908FEF2}"/>
      </w:docPartPr>
      <w:docPartBody>
        <w:p w:rsidR="00C92EC8" w:rsidRDefault="00992C8D" w:rsidP="00992C8D">
          <w:pPr>
            <w:pStyle w:val="5815396D4E0B44279BAF0D895743149F"/>
          </w:pPr>
          <w:r w:rsidRPr="00FB1144">
            <w:rPr>
              <w:rStyle w:val="PlaceholderText"/>
            </w:rPr>
            <w:t>Click here to enter text.</w:t>
          </w:r>
        </w:p>
      </w:docPartBody>
    </w:docPart>
    <w:docPart>
      <w:docPartPr>
        <w:name w:val="D1C0505C35794754B9D07D9D92AF9D16"/>
        <w:category>
          <w:name w:val="General"/>
          <w:gallery w:val="placeholder"/>
        </w:category>
        <w:types>
          <w:type w:val="bbPlcHdr"/>
        </w:types>
        <w:behaviors>
          <w:behavior w:val="content"/>
        </w:behaviors>
        <w:guid w:val="{C1AE4150-E38D-4E00-AD24-8A41EB13594D}"/>
      </w:docPartPr>
      <w:docPartBody>
        <w:p w:rsidR="00C92EC8" w:rsidRDefault="00992C8D" w:rsidP="00992C8D">
          <w:pPr>
            <w:pStyle w:val="D1C0505C35794754B9D07D9D92AF9D16"/>
          </w:pPr>
          <w:r w:rsidRPr="00C803F3">
            <w:rPr>
              <w:rStyle w:val="PlaceholderText"/>
            </w:rPr>
            <w:t>Click here to enter text.</w:t>
          </w:r>
        </w:p>
      </w:docPartBody>
    </w:docPart>
    <w:docPart>
      <w:docPartPr>
        <w:name w:val="9270161D5C414114931E9507D8B61228"/>
        <w:category>
          <w:name w:val="General"/>
          <w:gallery w:val="placeholder"/>
        </w:category>
        <w:types>
          <w:type w:val="bbPlcHdr"/>
        </w:types>
        <w:behaviors>
          <w:behavior w:val="content"/>
        </w:behaviors>
        <w:guid w:val="{88A38E2C-4425-482A-A77F-1C691344464B}"/>
      </w:docPartPr>
      <w:docPartBody>
        <w:p w:rsidR="00C92EC8" w:rsidRDefault="00992C8D" w:rsidP="00992C8D">
          <w:pPr>
            <w:pStyle w:val="9270161D5C414114931E9507D8B61228"/>
          </w:pPr>
          <w:r w:rsidRPr="00FB1144">
            <w:rPr>
              <w:rStyle w:val="PlaceholderText"/>
            </w:rPr>
            <w:t>Click here to enter text.</w:t>
          </w:r>
        </w:p>
      </w:docPartBody>
    </w:docPart>
    <w:docPart>
      <w:docPartPr>
        <w:name w:val="554407FA91EE480CBC8F0DA78C1B0E76"/>
        <w:category>
          <w:name w:val="General"/>
          <w:gallery w:val="placeholder"/>
        </w:category>
        <w:types>
          <w:type w:val="bbPlcHdr"/>
        </w:types>
        <w:behaviors>
          <w:behavior w:val="content"/>
        </w:behaviors>
        <w:guid w:val="{3B0A06DA-3D2F-48A2-9379-FF5D4EED0D8B}"/>
      </w:docPartPr>
      <w:docPartBody>
        <w:p w:rsidR="00C92EC8" w:rsidRDefault="00992C8D" w:rsidP="00992C8D">
          <w:pPr>
            <w:pStyle w:val="554407FA91EE480CBC8F0DA78C1B0E76"/>
          </w:pPr>
          <w:r w:rsidRPr="00FB1144">
            <w:rPr>
              <w:rStyle w:val="PlaceholderText"/>
            </w:rPr>
            <w:t>Click here to enter text.</w:t>
          </w:r>
        </w:p>
      </w:docPartBody>
    </w:docPart>
    <w:docPart>
      <w:docPartPr>
        <w:name w:val="E928FCE27BF04BFDB2870FFA3F5EC53E"/>
        <w:category>
          <w:name w:val="General"/>
          <w:gallery w:val="placeholder"/>
        </w:category>
        <w:types>
          <w:type w:val="bbPlcHdr"/>
        </w:types>
        <w:behaviors>
          <w:behavior w:val="content"/>
        </w:behaviors>
        <w:guid w:val="{C374DEE9-0FA8-40A0-863A-B00454FB25D1}"/>
      </w:docPartPr>
      <w:docPartBody>
        <w:p w:rsidR="00C92EC8" w:rsidRDefault="00992C8D" w:rsidP="00992C8D">
          <w:pPr>
            <w:pStyle w:val="E928FCE27BF04BFDB2870FFA3F5EC53E"/>
          </w:pPr>
          <w:r w:rsidRPr="00FB1144">
            <w:rPr>
              <w:rStyle w:val="PlaceholderText"/>
            </w:rPr>
            <w:t>Click here to enter text.</w:t>
          </w:r>
        </w:p>
      </w:docPartBody>
    </w:docPart>
    <w:docPart>
      <w:docPartPr>
        <w:name w:val="F863839DC9CE408E85F115146DAC43B5"/>
        <w:category>
          <w:name w:val="General"/>
          <w:gallery w:val="placeholder"/>
        </w:category>
        <w:types>
          <w:type w:val="bbPlcHdr"/>
        </w:types>
        <w:behaviors>
          <w:behavior w:val="content"/>
        </w:behaviors>
        <w:guid w:val="{5FFF21FE-1854-4DF0-909E-87154A9C1F07}"/>
      </w:docPartPr>
      <w:docPartBody>
        <w:p w:rsidR="00C92EC8" w:rsidRDefault="00992C8D" w:rsidP="00992C8D">
          <w:pPr>
            <w:pStyle w:val="F863839DC9CE408E85F115146DAC43B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55 Roman">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C8D"/>
    <w:rsid w:val="0022315F"/>
    <w:rsid w:val="00346ADE"/>
    <w:rsid w:val="00352490"/>
    <w:rsid w:val="00496783"/>
    <w:rsid w:val="00655FE3"/>
    <w:rsid w:val="006A13BE"/>
    <w:rsid w:val="006F1511"/>
    <w:rsid w:val="0079319D"/>
    <w:rsid w:val="007F7D63"/>
    <w:rsid w:val="00816DC5"/>
    <w:rsid w:val="00992C8D"/>
    <w:rsid w:val="00A458B1"/>
    <w:rsid w:val="00AB10E1"/>
    <w:rsid w:val="00B240EB"/>
    <w:rsid w:val="00C4449D"/>
    <w:rsid w:val="00C92EC8"/>
    <w:rsid w:val="00DD6C9F"/>
    <w:rsid w:val="00F74503"/>
    <w:rsid w:val="00FC26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2C8D"/>
    <w:rPr>
      <w:color w:val="808080"/>
    </w:rPr>
  </w:style>
  <w:style w:type="paragraph" w:customStyle="1" w:styleId="ADD91953B34744E394D056CBBB821BBE">
    <w:name w:val="ADD91953B34744E394D056CBBB821BBE"/>
    <w:rsid w:val="00992C8D"/>
  </w:style>
  <w:style w:type="paragraph" w:customStyle="1" w:styleId="4D901DEBCE1A40C798363AC200EE9A65">
    <w:name w:val="4D901DEBCE1A40C798363AC200EE9A65"/>
    <w:rsid w:val="00992C8D"/>
  </w:style>
  <w:style w:type="paragraph" w:customStyle="1" w:styleId="D1BF6FE120DF4C2CA63D582D6C9DEC37">
    <w:name w:val="D1BF6FE120DF4C2CA63D582D6C9DEC37"/>
    <w:rsid w:val="00992C8D"/>
  </w:style>
  <w:style w:type="paragraph" w:customStyle="1" w:styleId="B19EF94A949A4E05BA4D346073E30639">
    <w:name w:val="B19EF94A949A4E05BA4D346073E30639"/>
    <w:rsid w:val="00992C8D"/>
  </w:style>
  <w:style w:type="paragraph" w:customStyle="1" w:styleId="D7FF6A961CFD4E61A625FD0679E6EE19">
    <w:name w:val="D7FF6A961CFD4E61A625FD0679E6EE19"/>
    <w:rsid w:val="00992C8D"/>
  </w:style>
  <w:style w:type="paragraph" w:customStyle="1" w:styleId="2E7DF127056E4FDAAA2CF86ACDBF18E8">
    <w:name w:val="2E7DF127056E4FDAAA2CF86ACDBF18E8"/>
    <w:rsid w:val="00992C8D"/>
  </w:style>
  <w:style w:type="paragraph" w:customStyle="1" w:styleId="FC6BFEB95E7346208B2D723C170E3135">
    <w:name w:val="FC6BFEB95E7346208B2D723C170E3135"/>
    <w:rsid w:val="00992C8D"/>
  </w:style>
  <w:style w:type="paragraph" w:customStyle="1" w:styleId="FE1E3D50E957422BAB8FB791C28CF0E9">
    <w:name w:val="FE1E3D50E957422BAB8FB791C28CF0E9"/>
    <w:rsid w:val="00992C8D"/>
  </w:style>
  <w:style w:type="paragraph" w:customStyle="1" w:styleId="0A108BFB0E6741FEB578DE6367317FC2">
    <w:name w:val="0A108BFB0E6741FEB578DE6367317FC2"/>
    <w:rsid w:val="00992C8D"/>
  </w:style>
  <w:style w:type="paragraph" w:customStyle="1" w:styleId="20381E02ECCD4105A2143C9F42304AAE">
    <w:name w:val="20381E02ECCD4105A2143C9F42304AAE"/>
    <w:rsid w:val="00992C8D"/>
  </w:style>
  <w:style w:type="paragraph" w:customStyle="1" w:styleId="C9BCF0315B5746E4BA936B6306428E3F">
    <w:name w:val="C9BCF0315B5746E4BA936B6306428E3F"/>
    <w:rsid w:val="00992C8D"/>
  </w:style>
  <w:style w:type="paragraph" w:customStyle="1" w:styleId="5815396D4E0B44279BAF0D895743149F">
    <w:name w:val="5815396D4E0B44279BAF0D895743149F"/>
    <w:rsid w:val="00992C8D"/>
  </w:style>
  <w:style w:type="paragraph" w:customStyle="1" w:styleId="D1C0505C35794754B9D07D9D92AF9D16">
    <w:name w:val="D1C0505C35794754B9D07D9D92AF9D16"/>
    <w:rsid w:val="00992C8D"/>
  </w:style>
  <w:style w:type="paragraph" w:customStyle="1" w:styleId="9270161D5C414114931E9507D8B61228">
    <w:name w:val="9270161D5C414114931E9507D8B61228"/>
    <w:rsid w:val="00992C8D"/>
  </w:style>
  <w:style w:type="paragraph" w:customStyle="1" w:styleId="554407FA91EE480CBC8F0DA78C1B0E76">
    <w:name w:val="554407FA91EE480CBC8F0DA78C1B0E76"/>
    <w:rsid w:val="00992C8D"/>
  </w:style>
  <w:style w:type="paragraph" w:customStyle="1" w:styleId="E928FCE27BF04BFDB2870FFA3F5EC53E">
    <w:name w:val="E928FCE27BF04BFDB2870FFA3F5EC53E"/>
    <w:rsid w:val="00992C8D"/>
  </w:style>
  <w:style w:type="paragraph" w:customStyle="1" w:styleId="F863839DC9CE408E85F115146DAC43B5">
    <w:name w:val="F863839DC9CE408E85F115146DAC43B5"/>
    <w:rsid w:val="00992C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8" ma:contentTypeDescription="Create a new document." ma:contentTypeScope="" ma:versionID="264a9b3c6a2c3d6fc8ee3fbb826b34f6">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88b0ea335f0b723b1a48ed62e86a5182"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Note" ma:index="15" nillable="true" ma:displayName="Note"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4520c7fa-54ba-41d5-834d-5e02fe4ea81d" xsi:nil="true"/>
    <Note xmlns="4520c7fa-54ba-41d5-834d-5e02fe4ea8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5882D2-BB75-4CDC-BEB4-ADFA7B589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c7fa-54ba-41d5-834d-5e02fe4ea8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930B75-1699-4735-B4ED-C5FF5C4F0AD4}">
  <ds:schemaRefs>
    <ds:schemaRef ds:uri="http://schemas.microsoft.com/office/2006/metadata/properties"/>
    <ds:schemaRef ds:uri="http://schemas.microsoft.com/office/infopath/2007/PartnerControls"/>
    <ds:schemaRef ds:uri="4520c7fa-54ba-41d5-834d-5e02fe4ea81d"/>
  </ds:schemaRefs>
</ds:datastoreItem>
</file>

<file path=customXml/itemProps3.xml><?xml version="1.0" encoding="utf-8"?>
<ds:datastoreItem xmlns:ds="http://schemas.openxmlformats.org/officeDocument/2006/customXml" ds:itemID="{DDA33578-1ADF-42BE-9AD6-8CE12D3A6D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1903</Words>
  <Characters>10853</Characters>
  <Application>Microsoft Office Word</Application>
  <DocSecurity>0</DocSecurity>
  <Lines>90</Lines>
  <Paragraphs>25</Paragraphs>
  <ScaleCrop>false</ScaleCrop>
  <Company/>
  <LinksUpToDate>false</LinksUpToDate>
  <CharactersWithSpaces>12731</CharactersWithSpaces>
  <SharedDoc>false</SharedDoc>
  <HLinks>
    <vt:vector size="162" baseType="variant">
      <vt:variant>
        <vt:i4>7733374</vt:i4>
      </vt:variant>
      <vt:variant>
        <vt:i4>75</vt:i4>
      </vt:variant>
      <vt:variant>
        <vt:i4>0</vt:i4>
      </vt:variant>
      <vt:variant>
        <vt:i4>5</vt:i4>
      </vt:variant>
      <vt:variant>
        <vt:lpwstr>https://protect-eu.mimecast.com/s/gOAICJZXWsBOEBNhykGBK</vt:lpwstr>
      </vt:variant>
      <vt:variant>
        <vt:lpwstr/>
      </vt:variant>
      <vt:variant>
        <vt:i4>6553632</vt:i4>
      </vt:variant>
      <vt:variant>
        <vt:i4>72</vt:i4>
      </vt:variant>
      <vt:variant>
        <vt:i4>0</vt:i4>
      </vt:variant>
      <vt:variant>
        <vt:i4>5</vt:i4>
      </vt:variant>
      <vt:variant>
        <vt:lpwstr>https://www.local.gov.uk/our-support/sector-support-offer/supporting-financial-resilience-and-economic-recovery/digital/switchover</vt:lpwstr>
      </vt:variant>
      <vt:variant>
        <vt:lpwstr/>
      </vt:variant>
      <vt:variant>
        <vt:i4>6029391</vt:i4>
      </vt:variant>
      <vt:variant>
        <vt:i4>69</vt:i4>
      </vt:variant>
      <vt:variant>
        <vt:i4>0</vt:i4>
      </vt:variant>
      <vt:variant>
        <vt:i4>5</vt:i4>
      </vt:variant>
      <vt:variant>
        <vt:lpwstr>https://www.local.gov.uk/about/news/lga-responds-change-planning-laws-5g-rollout</vt:lpwstr>
      </vt:variant>
      <vt:variant>
        <vt:lpwstr/>
      </vt:variant>
      <vt:variant>
        <vt:i4>6619257</vt:i4>
      </vt:variant>
      <vt:variant>
        <vt:i4>66</vt:i4>
      </vt:variant>
      <vt:variant>
        <vt:i4>0</vt:i4>
      </vt:variant>
      <vt:variant>
        <vt:i4>5</vt:i4>
      </vt:variant>
      <vt:variant>
        <vt:lpwstr>https://www.local.gov.uk/about/news/tackling-digital-divide-lga-responds-speeding-trial-5g-rollout</vt:lpwstr>
      </vt:variant>
      <vt:variant>
        <vt:lpwstr/>
      </vt:variant>
      <vt:variant>
        <vt:i4>4456470</vt:i4>
      </vt:variant>
      <vt:variant>
        <vt:i4>63</vt:i4>
      </vt:variant>
      <vt:variant>
        <vt:i4>0</vt:i4>
      </vt:variant>
      <vt:variant>
        <vt:i4>5</vt:i4>
      </vt:variant>
      <vt:variant>
        <vt:lpwstr>https://inews.co.uk/news/technology/uk-nationwide-gigabit-capable-broadband-2030-1438110</vt:lpwstr>
      </vt:variant>
      <vt:variant>
        <vt:lpwstr/>
      </vt:variant>
      <vt:variant>
        <vt:i4>131147</vt:i4>
      </vt:variant>
      <vt:variant>
        <vt:i4>60</vt:i4>
      </vt:variant>
      <vt:variant>
        <vt:i4>0</vt:i4>
      </vt:variant>
      <vt:variant>
        <vt:i4>5</vt:i4>
      </vt:variant>
      <vt:variant>
        <vt:lpwstr>https://www.local.gov.uk/about/news/gigabit-broadband-rollout-lga-responds-levelling-white-paper-announcement</vt:lpwstr>
      </vt:variant>
      <vt:variant>
        <vt:lpwstr/>
      </vt:variant>
      <vt:variant>
        <vt:i4>8257573</vt:i4>
      </vt:variant>
      <vt:variant>
        <vt:i4>57</vt:i4>
      </vt:variant>
      <vt:variant>
        <vt:i4>0</vt:i4>
      </vt:variant>
      <vt:variant>
        <vt:i4>5</vt:i4>
      </vt:variant>
      <vt:variant>
        <vt:lpwstr>https://www.bbc.co.uk/news/technology-60044527</vt:lpwstr>
      </vt:variant>
      <vt:variant>
        <vt:lpwstr/>
      </vt:variant>
      <vt:variant>
        <vt:i4>1507348</vt:i4>
      </vt:variant>
      <vt:variant>
        <vt:i4>54</vt:i4>
      </vt:variant>
      <vt:variant>
        <vt:i4>0</vt:i4>
      </vt:variant>
      <vt:variant>
        <vt:i4>5</vt:i4>
      </vt:variant>
      <vt:variant>
        <vt:lpwstr>https://www.local.gov.uk/about/news/lga-responds-public-accounts-committee-report-project-gigabit</vt:lpwstr>
      </vt:variant>
      <vt:variant>
        <vt:lpwstr/>
      </vt:variant>
      <vt:variant>
        <vt:i4>4194380</vt:i4>
      </vt:variant>
      <vt:variant>
        <vt:i4>51</vt:i4>
      </vt:variant>
      <vt:variant>
        <vt:i4>0</vt:i4>
      </vt:variant>
      <vt:variant>
        <vt:i4>5</vt:i4>
      </vt:variant>
      <vt:variant>
        <vt:lpwstr>https://www.local.gov.uk/parliament/briefings-and-responses/tackling-digital-divide-house-commons-4-november-2021</vt:lpwstr>
      </vt:variant>
      <vt:variant>
        <vt:lpwstr/>
      </vt:variant>
      <vt:variant>
        <vt:i4>6488168</vt:i4>
      </vt:variant>
      <vt:variant>
        <vt:i4>48</vt:i4>
      </vt:variant>
      <vt:variant>
        <vt:i4>0</vt:i4>
      </vt:variant>
      <vt:variant>
        <vt:i4>5</vt:i4>
      </vt:variant>
      <vt:variant>
        <vt:lpwstr>https://www.local.gov.uk/about/news/councils-call-urgent-clarity-future-community-renewal-fund</vt:lpwstr>
      </vt:variant>
      <vt:variant>
        <vt:lpwstr/>
      </vt:variant>
      <vt:variant>
        <vt:i4>5570651</vt:i4>
      </vt:variant>
      <vt:variant>
        <vt:i4>45</vt:i4>
      </vt:variant>
      <vt:variant>
        <vt:i4>0</vt:i4>
      </vt:variant>
      <vt:variant>
        <vt:i4>5</vt:i4>
      </vt:variant>
      <vt:variant>
        <vt:lpwstr>https://www.local.gov.uk/about/news/ukspf-employment-and-skills-programmes-risk-when-eu-funds-end</vt:lpwstr>
      </vt:variant>
      <vt:variant>
        <vt:lpwstr/>
      </vt:variant>
      <vt:variant>
        <vt:i4>2162724</vt:i4>
      </vt:variant>
      <vt:variant>
        <vt:i4>42</vt:i4>
      </vt:variant>
      <vt:variant>
        <vt:i4>0</vt:i4>
      </vt:variant>
      <vt:variant>
        <vt:i4>5</vt:i4>
      </vt:variant>
      <vt:variant>
        <vt:lpwstr>https://www.local.gov.uk/topics/economic-growth/uk-shared-prosperity-fund-ukspf</vt:lpwstr>
      </vt:variant>
      <vt:variant>
        <vt:lpwstr/>
      </vt:variant>
      <vt:variant>
        <vt:i4>4980810</vt:i4>
      </vt:variant>
      <vt:variant>
        <vt:i4>39</vt:i4>
      </vt:variant>
      <vt:variant>
        <vt:i4>0</vt:i4>
      </vt:variant>
      <vt:variant>
        <vt:i4>5</vt:i4>
      </vt:variant>
      <vt:variant>
        <vt:lpwstr>https://www.gov.uk/government/publications/multiply-funding-available-to-improve-numeracy-skills</vt:lpwstr>
      </vt:variant>
      <vt:variant>
        <vt:lpwstr/>
      </vt:variant>
      <vt:variant>
        <vt:i4>4784218</vt:i4>
      </vt:variant>
      <vt:variant>
        <vt:i4>36</vt:i4>
      </vt:variant>
      <vt:variant>
        <vt:i4>0</vt:i4>
      </vt:variant>
      <vt:variant>
        <vt:i4>5</vt:i4>
      </vt:variant>
      <vt:variant>
        <vt:lpwstr>https://www.gov.uk/government/publications/uk-shared-prosperity-fund-prospectus/ukspf-allocations</vt:lpwstr>
      </vt:variant>
      <vt:variant>
        <vt:lpwstr/>
      </vt:variant>
      <vt:variant>
        <vt:i4>3473468</vt:i4>
      </vt:variant>
      <vt:variant>
        <vt:i4>33</vt:i4>
      </vt:variant>
      <vt:variant>
        <vt:i4>0</vt:i4>
      </vt:variant>
      <vt:variant>
        <vt:i4>5</vt:i4>
      </vt:variant>
      <vt:variant>
        <vt:lpwstr>https://www.gov.uk/government/publications/uk-shared-prosperity-fund-prospectus</vt:lpwstr>
      </vt:variant>
      <vt:variant>
        <vt:lpwstr/>
      </vt:variant>
      <vt:variant>
        <vt:i4>6684714</vt:i4>
      </vt:variant>
      <vt:variant>
        <vt:i4>30</vt:i4>
      </vt:variant>
      <vt:variant>
        <vt:i4>0</vt:i4>
      </vt:variant>
      <vt:variant>
        <vt:i4>5</vt:i4>
      </vt:variant>
      <vt:variant>
        <vt:lpwstr>https://www.local.gov.uk/topics/employment-and-skills/supporting-young-people-experiencing-disadvantage</vt:lpwstr>
      </vt:variant>
      <vt:variant>
        <vt:lpwstr/>
      </vt:variant>
      <vt:variant>
        <vt:i4>6684777</vt:i4>
      </vt:variant>
      <vt:variant>
        <vt:i4>27</vt:i4>
      </vt:variant>
      <vt:variant>
        <vt:i4>0</vt:i4>
      </vt:variant>
      <vt:variant>
        <vt:i4>5</vt:i4>
      </vt:variant>
      <vt:variant>
        <vt:lpwstr>https://www.local.gov.uk/parliament/briefings-and-responses/skills-and-post-16-education-bill-second-reading-house-commons</vt:lpwstr>
      </vt:variant>
      <vt:variant>
        <vt:lpwstr/>
      </vt:variant>
      <vt:variant>
        <vt:i4>2097256</vt:i4>
      </vt:variant>
      <vt:variant>
        <vt:i4>24</vt:i4>
      </vt:variant>
      <vt:variant>
        <vt:i4>0</vt:i4>
      </vt:variant>
      <vt:variant>
        <vt:i4>5</vt:i4>
      </vt:variant>
      <vt:variant>
        <vt:lpwstr>https://www.local.gov.uk/parliament/briefings-and-responses/lga-response-dfe-consultation-new-further-education-funding-and</vt:lpwstr>
      </vt:variant>
      <vt:variant>
        <vt:lpwstr/>
      </vt:variant>
      <vt:variant>
        <vt:i4>7077931</vt:i4>
      </vt:variant>
      <vt:variant>
        <vt:i4>21</vt:i4>
      </vt:variant>
      <vt:variant>
        <vt:i4>0</vt:i4>
      </vt:variant>
      <vt:variant>
        <vt:i4>5</vt:i4>
      </vt:variant>
      <vt:variant>
        <vt:lpwstr>https://www.local.gov.uk/parliament/briefings-and-responses/lga-response-dfe-consultation-national-skills-fund</vt:lpwstr>
      </vt:variant>
      <vt:variant>
        <vt:lpwstr/>
      </vt:variant>
      <vt:variant>
        <vt:i4>6619234</vt:i4>
      </vt:variant>
      <vt:variant>
        <vt:i4>18</vt:i4>
      </vt:variant>
      <vt:variant>
        <vt:i4>0</vt:i4>
      </vt:variant>
      <vt:variant>
        <vt:i4>5</vt:i4>
      </vt:variant>
      <vt:variant>
        <vt:lpwstr>https://www.local.gov.uk/about/campaigns/work-local</vt:lpwstr>
      </vt:variant>
      <vt:variant>
        <vt:lpwstr/>
      </vt:variant>
      <vt:variant>
        <vt:i4>4063334</vt:i4>
      </vt:variant>
      <vt:variant>
        <vt:i4>15</vt:i4>
      </vt:variant>
      <vt:variant>
        <vt:i4>0</vt:i4>
      </vt:variant>
      <vt:variant>
        <vt:i4>5</vt:i4>
      </vt:variant>
      <vt:variant>
        <vt:lpwstr>https://www.local.gov.uk/publications/partnerships-place-business-levelling</vt:lpwstr>
      </vt:variant>
      <vt:variant>
        <vt:lpwstr/>
      </vt:variant>
      <vt:variant>
        <vt:i4>6881343</vt:i4>
      </vt:variant>
      <vt:variant>
        <vt:i4>12</vt:i4>
      </vt:variant>
      <vt:variant>
        <vt:i4>0</vt:i4>
      </vt:variant>
      <vt:variant>
        <vt:i4>5</vt:i4>
      </vt:variant>
      <vt:variant>
        <vt:lpwstr>https://www.local.gov.uk/about/campaigns/levelling/levelling-local-inquiry</vt:lpwstr>
      </vt:variant>
      <vt:variant>
        <vt:lpwstr>:~:text=The%20Levelling%20Up%20White%20Paper%20presents%20an%20opportunity%20to%20reset,all%20parts%20of%20the%20country.</vt:lpwstr>
      </vt:variant>
      <vt:variant>
        <vt:i4>3145772</vt:i4>
      </vt:variant>
      <vt:variant>
        <vt:i4>9</vt:i4>
      </vt:variant>
      <vt:variant>
        <vt:i4>0</vt:i4>
      </vt:variant>
      <vt:variant>
        <vt:i4>5</vt:i4>
      </vt:variant>
      <vt:variant>
        <vt:lpwstr>https://www.local.gov.uk/about/news/lga-statement-queens-speech-levelling-and-regeneration-bill</vt:lpwstr>
      </vt:variant>
      <vt:variant>
        <vt:lpwstr/>
      </vt:variant>
      <vt:variant>
        <vt:i4>7340078</vt:i4>
      </vt:variant>
      <vt:variant>
        <vt:i4>6</vt:i4>
      </vt:variant>
      <vt:variant>
        <vt:i4>0</vt:i4>
      </vt:variant>
      <vt:variant>
        <vt:i4>5</vt:i4>
      </vt:variant>
      <vt:variant>
        <vt:lpwstr>https://www.local.gov.uk/about/news/lga-statement-levelling-white-paper</vt:lpwstr>
      </vt:variant>
      <vt:variant>
        <vt:lpwstr/>
      </vt:variant>
      <vt:variant>
        <vt:i4>2556017</vt:i4>
      </vt:variant>
      <vt:variant>
        <vt:i4>3</vt:i4>
      </vt:variant>
      <vt:variant>
        <vt:i4>0</vt:i4>
      </vt:variant>
      <vt:variant>
        <vt:i4>5</vt:i4>
      </vt:variant>
      <vt:variant>
        <vt:lpwstr>https://www.local.gov.uk/parliament/briefings-and-responses/levelling-white-paper-lga-briefing</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Craig</dc:creator>
  <cp:keywords/>
  <dc:description/>
  <cp:lastModifiedBy>Emma West</cp:lastModifiedBy>
  <cp:revision>6</cp:revision>
  <dcterms:created xsi:type="dcterms:W3CDTF">2022-05-31T09:01:00Z</dcterms:created>
  <dcterms:modified xsi:type="dcterms:W3CDTF">2022-05-31T15:28:00Z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ies>
</file>